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67F" w:rsidRPr="00CD29B7" w:rsidRDefault="00A2067F" w:rsidP="00474FB8">
      <w:pPr>
        <w:pStyle w:val="Titre1"/>
      </w:pPr>
      <w:r w:rsidRPr="00CD29B7">
        <w:t>CONDITIONS DE PARTICIPATION</w:t>
      </w:r>
    </w:p>
    <w:p w:rsidR="001C240F" w:rsidRDefault="001C240F" w:rsidP="0016059A"/>
    <w:p w:rsidR="00A2067F" w:rsidRPr="00474FB8" w:rsidRDefault="00A2067F" w:rsidP="008C2D1C">
      <w:pPr>
        <w:jc w:val="both"/>
        <w:rPr>
          <w:sz w:val="20"/>
        </w:rPr>
      </w:pPr>
      <w:r w:rsidRPr="00474FB8">
        <w:rPr>
          <w:sz w:val="20"/>
        </w:rPr>
        <w:t>Les initiations sont ouvertes pour les enfants de 10 à 13 ans.</w:t>
      </w:r>
    </w:p>
    <w:p w:rsidR="00A2067F" w:rsidRPr="00474FB8" w:rsidRDefault="00A2067F" w:rsidP="008C2D1C">
      <w:pPr>
        <w:jc w:val="both"/>
        <w:rPr>
          <w:sz w:val="20"/>
        </w:rPr>
      </w:pPr>
    </w:p>
    <w:p w:rsidR="00A2067F" w:rsidRPr="00474FB8" w:rsidRDefault="00A2067F" w:rsidP="008C2D1C">
      <w:pPr>
        <w:jc w:val="both"/>
        <w:rPr>
          <w:sz w:val="20"/>
        </w:rPr>
      </w:pPr>
      <w:r w:rsidRPr="00474FB8">
        <w:rPr>
          <w:sz w:val="20"/>
        </w:rPr>
        <w:t>Les tournois de beach volley</w:t>
      </w:r>
      <w:r w:rsidR="00E058C6">
        <w:rPr>
          <w:sz w:val="20"/>
        </w:rPr>
        <w:t xml:space="preserve"> et</w:t>
      </w:r>
      <w:r w:rsidRPr="00474FB8">
        <w:rPr>
          <w:sz w:val="20"/>
        </w:rPr>
        <w:t xml:space="preserve"> beach</w:t>
      </w:r>
      <w:r w:rsidR="00E058C6">
        <w:rPr>
          <w:sz w:val="20"/>
        </w:rPr>
        <w:t xml:space="preserve"> tennis </w:t>
      </w:r>
      <w:r w:rsidRPr="00474FB8">
        <w:rPr>
          <w:sz w:val="20"/>
        </w:rPr>
        <w:t xml:space="preserve">sont ouverts à toute personne à partir de 16 ans accompli le jour du tournoi. Conscient que ce type d’événement comporte des risques, chaque participant s’engage à </w:t>
      </w:r>
      <w:r w:rsidR="00D2399A" w:rsidRPr="00474FB8">
        <w:rPr>
          <w:sz w:val="20"/>
        </w:rPr>
        <w:t>se présenter dans une forme physique lui permettant de pratiquer ce genre de sport.</w:t>
      </w:r>
    </w:p>
    <w:p w:rsidR="00D2399A" w:rsidRPr="00474FB8" w:rsidRDefault="00D2399A" w:rsidP="008C2D1C">
      <w:pPr>
        <w:jc w:val="both"/>
        <w:rPr>
          <w:sz w:val="20"/>
        </w:rPr>
      </w:pPr>
    </w:p>
    <w:p w:rsidR="00D2399A" w:rsidRPr="00474FB8" w:rsidRDefault="00D2399A" w:rsidP="008C2D1C">
      <w:pPr>
        <w:jc w:val="both"/>
        <w:rPr>
          <w:sz w:val="20"/>
        </w:rPr>
      </w:pPr>
      <w:r w:rsidRPr="00474FB8">
        <w:rPr>
          <w:sz w:val="20"/>
        </w:rPr>
        <w:t>Le Jogging est ouvert à toute personne à partir de 7 ans accompli le jour du jogging. Conscient que ce type d’événement comporte des risques, chaque participant s’engage à se présenter dans une forme physique lui permettant de pratiquer ce genre de sport.</w:t>
      </w:r>
    </w:p>
    <w:p w:rsidR="00D2399A" w:rsidRPr="00474FB8" w:rsidRDefault="00D2399A" w:rsidP="008C2D1C">
      <w:pPr>
        <w:jc w:val="both"/>
        <w:rPr>
          <w:sz w:val="20"/>
        </w:rPr>
      </w:pPr>
    </w:p>
    <w:p w:rsidR="00D2399A" w:rsidRPr="00474FB8" w:rsidRDefault="00D2399A" w:rsidP="008C2D1C">
      <w:pPr>
        <w:jc w:val="both"/>
        <w:rPr>
          <w:sz w:val="20"/>
        </w:rPr>
      </w:pPr>
      <w:r w:rsidRPr="00474FB8">
        <w:rPr>
          <w:sz w:val="20"/>
        </w:rPr>
        <w:t>Le tournoi de pétanque est ouvert à toute personne à partir de 7ans accompli le jour du tournoi et se déclarant en bonne santé et apte à jouer.</w:t>
      </w:r>
    </w:p>
    <w:p w:rsidR="00D2399A" w:rsidRPr="00CD29B7" w:rsidRDefault="00D2399A" w:rsidP="008C2D1C">
      <w:pPr>
        <w:pStyle w:val="Titre1"/>
        <w:jc w:val="both"/>
      </w:pPr>
      <w:r w:rsidRPr="00CD29B7">
        <w:t>INSCRIPTIONS</w:t>
      </w:r>
    </w:p>
    <w:p w:rsidR="00D2399A" w:rsidRDefault="00D2399A" w:rsidP="008C2D1C">
      <w:pPr>
        <w:jc w:val="both"/>
      </w:pPr>
    </w:p>
    <w:p w:rsidR="00A77336" w:rsidRPr="00474FB8" w:rsidRDefault="00D2399A" w:rsidP="008C2D1C">
      <w:pPr>
        <w:jc w:val="both"/>
        <w:rPr>
          <w:sz w:val="20"/>
        </w:rPr>
      </w:pPr>
      <w:r w:rsidRPr="00474FB8">
        <w:rPr>
          <w:sz w:val="20"/>
        </w:rPr>
        <w:t xml:space="preserve">Les inscriptions sont ouvertes à partir du </w:t>
      </w:r>
      <w:r w:rsidR="00E058C6">
        <w:rPr>
          <w:sz w:val="20"/>
        </w:rPr>
        <w:t>lundi</w:t>
      </w:r>
      <w:r w:rsidRPr="00474FB8">
        <w:rPr>
          <w:sz w:val="20"/>
        </w:rPr>
        <w:t xml:space="preserve"> </w:t>
      </w:r>
      <w:r w:rsidR="00E058C6">
        <w:rPr>
          <w:sz w:val="20"/>
        </w:rPr>
        <w:t>19</w:t>
      </w:r>
      <w:r w:rsidRPr="00474FB8">
        <w:rPr>
          <w:sz w:val="20"/>
        </w:rPr>
        <w:t xml:space="preserve"> mai 201</w:t>
      </w:r>
      <w:r w:rsidR="00E058C6">
        <w:rPr>
          <w:sz w:val="20"/>
        </w:rPr>
        <w:t>9</w:t>
      </w:r>
      <w:r w:rsidRPr="00474FB8">
        <w:rPr>
          <w:sz w:val="20"/>
        </w:rPr>
        <w:t xml:space="preserve"> à 10h. La limite des inscriptions est fixée à</w:t>
      </w:r>
      <w:r w:rsidR="00A77336" w:rsidRPr="00474FB8">
        <w:rPr>
          <w:sz w:val="20"/>
        </w:rPr>
        <w:t xml:space="preserve"> : </w:t>
      </w:r>
    </w:p>
    <w:p w:rsidR="00A77336" w:rsidRPr="00474FB8" w:rsidRDefault="00A77336" w:rsidP="008C2D1C">
      <w:pPr>
        <w:jc w:val="both"/>
        <w:rPr>
          <w:sz w:val="20"/>
        </w:rPr>
      </w:pPr>
    </w:p>
    <w:p w:rsidR="00A77336" w:rsidRPr="00474FB8" w:rsidRDefault="00ED3B90" w:rsidP="008C2D1C">
      <w:pPr>
        <w:pStyle w:val="Paragraphedeliste"/>
        <w:numPr>
          <w:ilvl w:val="0"/>
          <w:numId w:val="4"/>
        </w:numPr>
        <w:jc w:val="both"/>
        <w:rPr>
          <w:sz w:val="20"/>
        </w:rPr>
      </w:pPr>
      <w:r>
        <w:rPr>
          <w:sz w:val="20"/>
        </w:rPr>
        <w:t>2</w:t>
      </w:r>
      <w:r w:rsidR="00A77336" w:rsidRPr="00474FB8">
        <w:rPr>
          <w:sz w:val="20"/>
        </w:rPr>
        <w:t>0 enfants pour l</w:t>
      </w:r>
      <w:r w:rsidR="00E058C6">
        <w:rPr>
          <w:sz w:val="20"/>
        </w:rPr>
        <w:t>’</w:t>
      </w:r>
      <w:r w:rsidR="00A77336" w:rsidRPr="00474FB8">
        <w:rPr>
          <w:sz w:val="20"/>
        </w:rPr>
        <w:t>initiation</w:t>
      </w:r>
    </w:p>
    <w:p w:rsidR="00A77336" w:rsidRPr="00474FB8" w:rsidRDefault="00A77336" w:rsidP="008C2D1C">
      <w:pPr>
        <w:pStyle w:val="Paragraphedeliste"/>
        <w:numPr>
          <w:ilvl w:val="0"/>
          <w:numId w:val="4"/>
        </w:numPr>
        <w:jc w:val="both"/>
        <w:rPr>
          <w:sz w:val="20"/>
        </w:rPr>
      </w:pPr>
      <w:r w:rsidRPr="00474FB8">
        <w:rPr>
          <w:sz w:val="20"/>
        </w:rPr>
        <w:t>1</w:t>
      </w:r>
      <w:r w:rsidR="005D5C53">
        <w:rPr>
          <w:sz w:val="20"/>
        </w:rPr>
        <w:t>2</w:t>
      </w:r>
      <w:r w:rsidRPr="00474FB8">
        <w:rPr>
          <w:sz w:val="20"/>
        </w:rPr>
        <w:t xml:space="preserve"> équipes pour le tournoi de net volley</w:t>
      </w:r>
    </w:p>
    <w:p w:rsidR="00A77336" w:rsidRPr="00474FB8" w:rsidRDefault="00A77336" w:rsidP="008C2D1C">
      <w:pPr>
        <w:pStyle w:val="Paragraphedeliste"/>
        <w:numPr>
          <w:ilvl w:val="0"/>
          <w:numId w:val="4"/>
        </w:numPr>
        <w:jc w:val="both"/>
        <w:rPr>
          <w:sz w:val="20"/>
        </w:rPr>
      </w:pPr>
      <w:r w:rsidRPr="00474FB8">
        <w:rPr>
          <w:sz w:val="20"/>
        </w:rPr>
        <w:t>24 équipes pour le tournoi de beach volley festif</w:t>
      </w:r>
    </w:p>
    <w:p w:rsidR="00A77336" w:rsidRPr="00474FB8" w:rsidRDefault="00A77336" w:rsidP="008C2D1C">
      <w:pPr>
        <w:pStyle w:val="Paragraphedeliste"/>
        <w:numPr>
          <w:ilvl w:val="0"/>
          <w:numId w:val="4"/>
        </w:numPr>
        <w:jc w:val="both"/>
        <w:rPr>
          <w:sz w:val="20"/>
        </w:rPr>
      </w:pPr>
      <w:r w:rsidRPr="00474FB8">
        <w:rPr>
          <w:sz w:val="20"/>
        </w:rPr>
        <w:t>32 équipes pour le tournoi de beach volley loisir et affiliés</w:t>
      </w:r>
    </w:p>
    <w:p w:rsidR="00767509" w:rsidRDefault="00A04EC6" w:rsidP="008C2D1C">
      <w:pPr>
        <w:pStyle w:val="Paragraphedeliste"/>
        <w:numPr>
          <w:ilvl w:val="0"/>
          <w:numId w:val="4"/>
        </w:numPr>
        <w:jc w:val="both"/>
        <w:rPr>
          <w:sz w:val="20"/>
        </w:rPr>
      </w:pPr>
      <w:r>
        <w:rPr>
          <w:sz w:val="20"/>
        </w:rPr>
        <w:t>12</w:t>
      </w:r>
      <w:r w:rsidR="00767509" w:rsidRPr="00474FB8">
        <w:rPr>
          <w:sz w:val="20"/>
        </w:rPr>
        <w:t xml:space="preserve"> équipes pour le tournoi de beach pétanque</w:t>
      </w:r>
    </w:p>
    <w:p w:rsidR="00E058C6" w:rsidRPr="00474FB8" w:rsidRDefault="00A04EC6" w:rsidP="008C2D1C">
      <w:pPr>
        <w:pStyle w:val="Paragraphedeliste"/>
        <w:numPr>
          <w:ilvl w:val="0"/>
          <w:numId w:val="4"/>
        </w:numPr>
        <w:jc w:val="both"/>
        <w:rPr>
          <w:sz w:val="20"/>
        </w:rPr>
      </w:pPr>
      <w:r>
        <w:rPr>
          <w:sz w:val="20"/>
        </w:rPr>
        <w:t>12 équipes pour le tournoi de beach tennis</w:t>
      </w:r>
      <w:bookmarkStart w:id="0" w:name="_GoBack"/>
      <w:bookmarkEnd w:id="0"/>
      <w:r w:rsidR="00E058C6">
        <w:rPr>
          <w:sz w:val="20"/>
        </w:rPr>
        <w:t>.</w:t>
      </w:r>
    </w:p>
    <w:p w:rsidR="00767509" w:rsidRPr="00ED3B90" w:rsidRDefault="00767509" w:rsidP="00ED3B90">
      <w:pPr>
        <w:jc w:val="both"/>
        <w:rPr>
          <w:sz w:val="20"/>
        </w:rPr>
      </w:pPr>
    </w:p>
    <w:p w:rsidR="00D2399A" w:rsidRPr="00474FB8" w:rsidRDefault="00D2399A" w:rsidP="008C2D1C">
      <w:pPr>
        <w:jc w:val="both"/>
        <w:rPr>
          <w:sz w:val="20"/>
        </w:rPr>
      </w:pPr>
      <w:r w:rsidRPr="00474FB8">
        <w:rPr>
          <w:sz w:val="20"/>
        </w:rPr>
        <w:t xml:space="preserve">Toutes les inscriptions doivent être effectuées via la page des inscriptions du site internet </w:t>
      </w:r>
      <w:r w:rsidR="00767509" w:rsidRPr="00474FB8">
        <w:rPr>
          <w:sz w:val="20"/>
        </w:rPr>
        <w:t>Amasports.</w:t>
      </w:r>
    </w:p>
    <w:p w:rsidR="00D2399A" w:rsidRPr="00474FB8" w:rsidRDefault="00D2399A" w:rsidP="008C2D1C">
      <w:pPr>
        <w:jc w:val="both"/>
        <w:rPr>
          <w:sz w:val="20"/>
        </w:rPr>
      </w:pPr>
    </w:p>
    <w:p w:rsidR="00D2399A" w:rsidRPr="00474FB8" w:rsidRDefault="00D2399A" w:rsidP="008C2D1C">
      <w:pPr>
        <w:jc w:val="both"/>
        <w:rPr>
          <w:sz w:val="20"/>
        </w:rPr>
      </w:pPr>
      <w:r w:rsidRPr="00474FB8">
        <w:rPr>
          <w:sz w:val="20"/>
        </w:rPr>
        <w:t>Attention, lors de votre inscription, veillez particulièrement à donner une adresse mail correcte que vous consultez régulièrement. En effet, c’est le seul moyen pour nous de vous contacter en cas de problème ou pour vous adresser des infos personnelles.</w:t>
      </w:r>
    </w:p>
    <w:p w:rsidR="00D2399A" w:rsidRPr="00474FB8" w:rsidRDefault="00D2399A" w:rsidP="008C2D1C">
      <w:pPr>
        <w:jc w:val="both"/>
        <w:rPr>
          <w:sz w:val="20"/>
        </w:rPr>
      </w:pPr>
    </w:p>
    <w:p w:rsidR="00D2399A" w:rsidRPr="00474FB8" w:rsidRDefault="00D2399A" w:rsidP="008C2D1C">
      <w:pPr>
        <w:jc w:val="both"/>
        <w:rPr>
          <w:sz w:val="20"/>
        </w:rPr>
      </w:pPr>
      <w:r w:rsidRPr="00474FB8">
        <w:rPr>
          <w:sz w:val="20"/>
        </w:rPr>
        <w:t>Si les inscriptions sont clôturées, vous aurez la possibilité de vous ajouter dans une liste d’attente. Vous serez recontact</w:t>
      </w:r>
      <w:r w:rsidR="00767509" w:rsidRPr="00474FB8">
        <w:rPr>
          <w:sz w:val="20"/>
        </w:rPr>
        <w:t>és</w:t>
      </w:r>
      <w:r w:rsidRPr="00474FB8">
        <w:rPr>
          <w:sz w:val="20"/>
        </w:rPr>
        <w:t xml:space="preserve"> par la suite si des places se libèrent.</w:t>
      </w:r>
    </w:p>
    <w:p w:rsidR="00767509" w:rsidRDefault="00767509" w:rsidP="008C2D1C">
      <w:pPr>
        <w:pStyle w:val="Titre1"/>
        <w:jc w:val="both"/>
        <w:rPr>
          <w:rFonts w:eastAsiaTheme="minorEastAsia" w:cstheme="minorBidi"/>
          <w:sz w:val="24"/>
          <w:szCs w:val="24"/>
        </w:rPr>
      </w:pPr>
      <w:r>
        <w:t>REMBOURSEMENT/CHANGEMENT</w:t>
      </w:r>
    </w:p>
    <w:p w:rsidR="00474FB8" w:rsidRDefault="00474FB8" w:rsidP="008C2D1C">
      <w:pPr>
        <w:jc w:val="both"/>
        <w:rPr>
          <w:sz w:val="20"/>
        </w:rPr>
      </w:pPr>
    </w:p>
    <w:p w:rsidR="00767509" w:rsidRPr="00474FB8" w:rsidRDefault="00767509" w:rsidP="008C2D1C">
      <w:pPr>
        <w:jc w:val="both"/>
        <w:rPr>
          <w:sz w:val="20"/>
        </w:rPr>
      </w:pPr>
      <w:r w:rsidRPr="00474FB8">
        <w:rPr>
          <w:sz w:val="20"/>
        </w:rPr>
        <w:t xml:space="preserve">Aucun remboursement n’est possible (sauf circonstances exceptionnelles jugées au cas par cas par l’organisation). Dans le cas d’une indisponibilité médicale ou d’une annulation, le participant peut se faire remplacer, sans frais, par une personne de son choix. Les places sont non nominatives (mais pour les tournois de beach volley loisir et affiliés veuillez prévenir l’organisation). </w:t>
      </w:r>
    </w:p>
    <w:p w:rsidR="00767509" w:rsidRPr="00474FB8" w:rsidRDefault="00767509" w:rsidP="008C2D1C">
      <w:pPr>
        <w:jc w:val="both"/>
        <w:rPr>
          <w:sz w:val="20"/>
        </w:rPr>
      </w:pPr>
      <w:r w:rsidRPr="00474FB8">
        <w:rPr>
          <w:sz w:val="20"/>
        </w:rPr>
        <w:t xml:space="preserve">En cas d’annulation d’un coéquipier, il incombe au capitaine d’équipe de trouver un remplaçant pour le jour J. </w:t>
      </w:r>
    </w:p>
    <w:p w:rsidR="00767509" w:rsidRPr="00474FB8" w:rsidRDefault="00767509" w:rsidP="008C2D1C">
      <w:pPr>
        <w:jc w:val="both"/>
        <w:rPr>
          <w:sz w:val="20"/>
        </w:rPr>
      </w:pPr>
    </w:p>
    <w:p w:rsidR="00767509" w:rsidRPr="00474FB8" w:rsidRDefault="00767509" w:rsidP="008C2D1C">
      <w:pPr>
        <w:jc w:val="both"/>
        <w:rPr>
          <w:sz w:val="20"/>
        </w:rPr>
      </w:pPr>
      <w:r w:rsidRPr="00474FB8">
        <w:rPr>
          <w:sz w:val="20"/>
        </w:rPr>
        <w:t>Tout changement de tournoi ne sera pas autorisé.</w:t>
      </w:r>
    </w:p>
    <w:p w:rsidR="00767509" w:rsidRDefault="00767509" w:rsidP="008C2D1C">
      <w:pPr>
        <w:jc w:val="both"/>
      </w:pPr>
    </w:p>
    <w:p w:rsidR="00767509" w:rsidRDefault="00767509" w:rsidP="008C2D1C">
      <w:pPr>
        <w:pStyle w:val="Titre1"/>
        <w:jc w:val="both"/>
        <w:rPr>
          <w:rFonts w:eastAsiaTheme="minorEastAsia" w:cstheme="minorBidi"/>
          <w:sz w:val="24"/>
          <w:szCs w:val="24"/>
        </w:rPr>
      </w:pPr>
      <w:r>
        <w:lastRenderedPageBreak/>
        <w:t>PAIEMENTS</w:t>
      </w:r>
    </w:p>
    <w:p w:rsidR="00474FB8" w:rsidRDefault="00474FB8" w:rsidP="008C2D1C">
      <w:pPr>
        <w:jc w:val="both"/>
        <w:rPr>
          <w:sz w:val="20"/>
        </w:rPr>
      </w:pPr>
    </w:p>
    <w:p w:rsidR="00767509" w:rsidRPr="00474FB8" w:rsidRDefault="00767509" w:rsidP="008C2D1C">
      <w:pPr>
        <w:jc w:val="both"/>
        <w:rPr>
          <w:sz w:val="20"/>
        </w:rPr>
      </w:pPr>
      <w:r w:rsidRPr="00474FB8">
        <w:rPr>
          <w:sz w:val="20"/>
        </w:rPr>
        <w:t xml:space="preserve">Une fois le formulaire d’inscription soumis, vous recevrez une communication personnalisée par mail dans les plus brefs délais. Celui-ci doit immédiatement être suivi du paiement par virement au numéro de compte suivant </w:t>
      </w:r>
      <w:r w:rsidR="00437F6B" w:rsidRPr="00474FB8">
        <w:rPr>
          <w:sz w:val="20"/>
        </w:rPr>
        <w:t>BE44 0910 1863 5345</w:t>
      </w:r>
      <w:r w:rsidRPr="00474FB8">
        <w:rPr>
          <w:sz w:val="20"/>
        </w:rPr>
        <w:t xml:space="preserve"> dans les </w:t>
      </w:r>
      <w:r w:rsidR="00437F6B" w:rsidRPr="00474FB8">
        <w:rPr>
          <w:sz w:val="20"/>
        </w:rPr>
        <w:t>10 jours</w:t>
      </w:r>
      <w:r w:rsidRPr="00474FB8">
        <w:rPr>
          <w:sz w:val="20"/>
        </w:rPr>
        <w:t xml:space="preserve"> qui suivent au plus tard. Vous recevrez par la suite un mail de validation de votre paiement</w:t>
      </w:r>
      <w:r w:rsidR="00437F6B" w:rsidRPr="00474FB8">
        <w:rPr>
          <w:sz w:val="20"/>
        </w:rPr>
        <w:t>.</w:t>
      </w:r>
    </w:p>
    <w:p w:rsidR="00474FB8" w:rsidRDefault="00474FB8" w:rsidP="008C2D1C">
      <w:pPr>
        <w:jc w:val="both"/>
        <w:rPr>
          <w:sz w:val="20"/>
        </w:rPr>
      </w:pPr>
    </w:p>
    <w:p w:rsidR="00767509" w:rsidRPr="00474FB8" w:rsidRDefault="00767509" w:rsidP="008C2D1C">
      <w:pPr>
        <w:jc w:val="both"/>
        <w:rPr>
          <w:sz w:val="20"/>
        </w:rPr>
      </w:pPr>
      <w:r w:rsidRPr="00474FB8">
        <w:rPr>
          <w:sz w:val="20"/>
        </w:rPr>
        <w:t>Aucun paiement ne sera autorisé sur place, les équipes qui ne seront pas en ordre de paiement dans le délai fixé seront remplacées et replacées en liste d’attente.</w:t>
      </w:r>
    </w:p>
    <w:p w:rsidR="00474FB8" w:rsidRDefault="00474FB8" w:rsidP="008C2D1C">
      <w:pPr>
        <w:jc w:val="both"/>
        <w:rPr>
          <w:sz w:val="20"/>
        </w:rPr>
      </w:pPr>
    </w:p>
    <w:p w:rsidR="00767509" w:rsidRPr="00474FB8" w:rsidRDefault="00767509" w:rsidP="008C2D1C">
      <w:pPr>
        <w:jc w:val="both"/>
        <w:rPr>
          <w:sz w:val="20"/>
        </w:rPr>
      </w:pPr>
      <w:r w:rsidRPr="00474FB8">
        <w:rPr>
          <w:sz w:val="20"/>
        </w:rPr>
        <w:t>Pour toute question relative à votre inscription ou votre paiement, n’hésitez pas à nous contacter à l’adresse mail suivante : </w:t>
      </w:r>
      <w:hyperlink r:id="rId7" w:history="1">
        <w:r w:rsidR="00765A77" w:rsidRPr="00474FB8">
          <w:rPr>
            <w:rStyle w:val="Lienhypertexte"/>
            <w:sz w:val="20"/>
          </w:rPr>
          <w:t>amasports92@gmail.com</w:t>
        </w:r>
      </w:hyperlink>
    </w:p>
    <w:p w:rsidR="00765A77" w:rsidRDefault="00765A77" w:rsidP="008C2D1C">
      <w:pPr>
        <w:pStyle w:val="Titre1"/>
        <w:jc w:val="both"/>
        <w:rPr>
          <w:rFonts w:eastAsiaTheme="minorEastAsia" w:cstheme="minorBidi"/>
          <w:sz w:val="24"/>
          <w:szCs w:val="24"/>
        </w:rPr>
      </w:pPr>
      <w:r>
        <w:t>SPECTATEURS</w:t>
      </w:r>
    </w:p>
    <w:p w:rsidR="00474FB8" w:rsidRDefault="00474FB8" w:rsidP="008C2D1C">
      <w:pPr>
        <w:jc w:val="both"/>
      </w:pPr>
    </w:p>
    <w:p w:rsidR="00765A77" w:rsidRPr="00474FB8" w:rsidRDefault="00765A77" w:rsidP="008C2D1C">
      <w:pPr>
        <w:jc w:val="both"/>
        <w:rPr>
          <w:sz w:val="20"/>
        </w:rPr>
      </w:pPr>
      <w:r w:rsidRPr="00474FB8">
        <w:rPr>
          <w:sz w:val="20"/>
        </w:rPr>
        <w:t xml:space="preserve">Les accompagnants (famille, enfants, chien en laisse) sont invités à venir sur le site pour vous encourager ou prendre des photos. </w:t>
      </w:r>
    </w:p>
    <w:p w:rsidR="00765A77" w:rsidRDefault="00765A77" w:rsidP="008C2D1C">
      <w:pPr>
        <w:pStyle w:val="Titre1"/>
        <w:jc w:val="both"/>
        <w:rPr>
          <w:rFonts w:eastAsiaTheme="minorEastAsia" w:cstheme="minorBidi"/>
          <w:sz w:val="24"/>
          <w:szCs w:val="24"/>
        </w:rPr>
      </w:pPr>
      <w:r>
        <w:t>CONSIGNES ET DOUCHES</w:t>
      </w:r>
    </w:p>
    <w:p w:rsidR="00474FB8" w:rsidRDefault="00474FB8" w:rsidP="008C2D1C">
      <w:pPr>
        <w:jc w:val="both"/>
      </w:pPr>
    </w:p>
    <w:p w:rsidR="00765A77" w:rsidRPr="00474FB8" w:rsidRDefault="00765A77" w:rsidP="008C2D1C">
      <w:pPr>
        <w:jc w:val="both"/>
        <w:rPr>
          <w:sz w:val="20"/>
        </w:rPr>
      </w:pPr>
      <w:r w:rsidRPr="00474FB8">
        <w:rPr>
          <w:sz w:val="20"/>
        </w:rPr>
        <w:t>L’organisation met à disposition des participants, des vestiaires et des douches. Ceux-ci se trouvent à l’intérieur du centre sportif. Leur accès sera fléché à partir de la zone d’accueil.</w:t>
      </w:r>
    </w:p>
    <w:p w:rsidR="00765A77" w:rsidRPr="00474FB8" w:rsidRDefault="00765A77" w:rsidP="008C2D1C">
      <w:pPr>
        <w:jc w:val="both"/>
        <w:rPr>
          <w:sz w:val="20"/>
        </w:rPr>
      </w:pPr>
    </w:p>
    <w:p w:rsidR="00765A77" w:rsidRPr="00474FB8" w:rsidRDefault="00765A77" w:rsidP="008C2D1C">
      <w:pPr>
        <w:jc w:val="both"/>
        <w:rPr>
          <w:sz w:val="20"/>
        </w:rPr>
      </w:pPr>
      <w:r w:rsidRPr="00474FB8">
        <w:rPr>
          <w:sz w:val="20"/>
        </w:rPr>
        <w:t>Il n’y a pas de consigne pour les sacs des participants. Les sacs et les affaires personnelles des participants sont sous l</w:t>
      </w:r>
      <w:r w:rsidR="00240D19" w:rsidRPr="00474FB8">
        <w:rPr>
          <w:sz w:val="20"/>
        </w:rPr>
        <w:t xml:space="preserve">eur </w:t>
      </w:r>
      <w:r w:rsidRPr="00474FB8">
        <w:rPr>
          <w:sz w:val="20"/>
        </w:rPr>
        <w:t xml:space="preserve">entière responsabilité et </w:t>
      </w:r>
      <w:r w:rsidR="00240D19" w:rsidRPr="00474FB8">
        <w:rPr>
          <w:sz w:val="20"/>
        </w:rPr>
        <w:t>Amasports</w:t>
      </w:r>
      <w:r w:rsidRPr="00474FB8">
        <w:rPr>
          <w:sz w:val="20"/>
        </w:rPr>
        <w:t xml:space="preserve"> décline toute responsabilité en cas d’accident, de détérioration, de perte ou de vol pouvant se produire avant, pendant ou après </w:t>
      </w:r>
      <w:r w:rsidR="00D9223C" w:rsidRPr="00474FB8">
        <w:rPr>
          <w:sz w:val="20"/>
        </w:rPr>
        <w:t>le tournoi</w:t>
      </w:r>
      <w:r w:rsidRPr="00474FB8">
        <w:rPr>
          <w:sz w:val="20"/>
        </w:rPr>
        <w:t>, de même que dans les vestiaires mis à dispositions des participants.</w:t>
      </w:r>
    </w:p>
    <w:p w:rsidR="00D9223C" w:rsidRPr="00D9223C" w:rsidRDefault="00D9223C" w:rsidP="008C2D1C">
      <w:pPr>
        <w:pStyle w:val="Titre1"/>
        <w:jc w:val="both"/>
        <w:rPr>
          <w:rFonts w:eastAsiaTheme="minorHAnsi" w:cs="Calibri"/>
          <w:sz w:val="22"/>
          <w:szCs w:val="22"/>
        </w:rPr>
      </w:pPr>
      <w:r>
        <w:t>RESPECT DE L’ENVIRONNEMENT</w:t>
      </w:r>
    </w:p>
    <w:p w:rsidR="00474FB8" w:rsidRDefault="00474FB8" w:rsidP="008C2D1C">
      <w:pPr>
        <w:jc w:val="both"/>
        <w:rPr>
          <w:sz w:val="20"/>
        </w:rPr>
      </w:pPr>
    </w:p>
    <w:p w:rsidR="00D9223C" w:rsidRPr="00474FB8" w:rsidRDefault="00D9223C" w:rsidP="008C2D1C">
      <w:pPr>
        <w:jc w:val="both"/>
        <w:rPr>
          <w:b/>
          <w:sz w:val="20"/>
        </w:rPr>
      </w:pPr>
      <w:r w:rsidRPr="00474FB8">
        <w:rPr>
          <w:sz w:val="20"/>
        </w:rPr>
        <w:t xml:space="preserve">Afin de respecter l’environnement et les espaces environnant, il est strictement interdit d’abandonner des déchets (papiers, emballages plastiques, …) sur le </w:t>
      </w:r>
      <w:r w:rsidR="00ED3B90">
        <w:rPr>
          <w:sz w:val="20"/>
        </w:rPr>
        <w:t>site</w:t>
      </w:r>
      <w:r w:rsidRPr="00474FB8">
        <w:rPr>
          <w:sz w:val="20"/>
        </w:rPr>
        <w:t xml:space="preserve">. Des poubelles seront mises à disposition sur le site d’Amabeach. Elles devront être impérativement utilisées par les participants. </w:t>
      </w:r>
      <w:r w:rsidRPr="00474FB8">
        <w:rPr>
          <w:b/>
          <w:sz w:val="20"/>
        </w:rPr>
        <w:t xml:space="preserve">Il est strictement interdit d’amener des bouteilles en verre sur le site. </w:t>
      </w:r>
    </w:p>
    <w:p w:rsidR="00D9223C" w:rsidRDefault="00D9223C" w:rsidP="008C2D1C">
      <w:pPr>
        <w:pStyle w:val="Titre1"/>
        <w:jc w:val="both"/>
        <w:rPr>
          <w:rFonts w:eastAsiaTheme="minorEastAsia" w:cstheme="minorBidi"/>
          <w:sz w:val="24"/>
          <w:szCs w:val="24"/>
        </w:rPr>
      </w:pPr>
      <w:r>
        <w:t>SANCTION</w:t>
      </w:r>
    </w:p>
    <w:p w:rsidR="00474FB8" w:rsidRDefault="00474FB8" w:rsidP="008C2D1C">
      <w:pPr>
        <w:jc w:val="both"/>
      </w:pPr>
    </w:p>
    <w:p w:rsidR="00D9223C" w:rsidRPr="00474FB8" w:rsidRDefault="00D9223C" w:rsidP="008C2D1C">
      <w:pPr>
        <w:jc w:val="both"/>
        <w:rPr>
          <w:sz w:val="20"/>
        </w:rPr>
      </w:pPr>
      <w:r w:rsidRPr="00474FB8">
        <w:rPr>
          <w:sz w:val="20"/>
        </w:rPr>
        <w:t>Toute infraction, notamment le non-respect du règlement, un comportement dangereux ou agressif, l’apport de bouteille</w:t>
      </w:r>
      <w:r w:rsidR="00474FB8">
        <w:rPr>
          <w:sz w:val="20"/>
        </w:rPr>
        <w:t>s</w:t>
      </w:r>
      <w:r w:rsidRPr="00474FB8">
        <w:rPr>
          <w:sz w:val="20"/>
        </w:rPr>
        <w:t xml:space="preserve"> en verre sur le site</w:t>
      </w:r>
      <w:r w:rsidR="00ED3B90">
        <w:rPr>
          <w:sz w:val="20"/>
        </w:rPr>
        <w:t>,</w:t>
      </w:r>
      <w:r w:rsidRPr="00474FB8">
        <w:rPr>
          <w:sz w:val="20"/>
        </w:rPr>
        <w:t xml:space="preserve"> constaté par un de nos bénévoles ou un membre de l’organisation</w:t>
      </w:r>
      <w:r w:rsidR="00ED3B90">
        <w:rPr>
          <w:sz w:val="20"/>
        </w:rPr>
        <w:t>,</w:t>
      </w:r>
      <w:r w:rsidRPr="00474FB8">
        <w:rPr>
          <w:sz w:val="20"/>
        </w:rPr>
        <w:t xml:space="preserve"> entraînera l’expulsion du participant ou du spectateur hors du site.</w:t>
      </w:r>
    </w:p>
    <w:p w:rsidR="00D9223C" w:rsidRPr="00474FB8" w:rsidRDefault="00D9223C" w:rsidP="008C2D1C">
      <w:pPr>
        <w:pStyle w:val="Titre1"/>
        <w:jc w:val="both"/>
      </w:pPr>
      <w:r w:rsidRPr="00474FB8">
        <w:t>SÉCURITÉ ET ACCIDENT</w:t>
      </w:r>
    </w:p>
    <w:p w:rsidR="00474FB8" w:rsidRDefault="00474FB8" w:rsidP="008C2D1C">
      <w:pPr>
        <w:jc w:val="both"/>
        <w:rPr>
          <w:sz w:val="20"/>
        </w:rPr>
      </w:pPr>
    </w:p>
    <w:p w:rsidR="00D9223C" w:rsidRPr="00474FB8" w:rsidRDefault="00D9223C" w:rsidP="008C2D1C">
      <w:pPr>
        <w:jc w:val="both"/>
        <w:rPr>
          <w:sz w:val="20"/>
        </w:rPr>
      </w:pPr>
      <w:r w:rsidRPr="00474FB8">
        <w:rPr>
          <w:sz w:val="20"/>
        </w:rPr>
        <w:t>Si un accident venait à se produire, veuillez en avertir la sono qui fera appel aux responsables. Ceux-ci vous prendront en charge de la manière la plus adéquate possible.</w:t>
      </w:r>
    </w:p>
    <w:p w:rsidR="00D9223C" w:rsidRDefault="00D9223C" w:rsidP="008C2D1C">
      <w:pPr>
        <w:jc w:val="both"/>
      </w:pPr>
    </w:p>
    <w:p w:rsidR="00D9223C" w:rsidRDefault="00D9223C" w:rsidP="008C2D1C">
      <w:pPr>
        <w:pStyle w:val="Titre1"/>
        <w:jc w:val="both"/>
        <w:rPr>
          <w:rFonts w:eastAsiaTheme="minorEastAsia" w:cstheme="minorBidi"/>
          <w:sz w:val="24"/>
          <w:szCs w:val="24"/>
        </w:rPr>
      </w:pPr>
      <w:r>
        <w:lastRenderedPageBreak/>
        <w:t>ASSURANCES</w:t>
      </w:r>
    </w:p>
    <w:p w:rsidR="00474FB8" w:rsidRDefault="00474FB8" w:rsidP="008C2D1C">
      <w:pPr>
        <w:jc w:val="both"/>
      </w:pPr>
    </w:p>
    <w:p w:rsidR="00D9223C" w:rsidRPr="00474FB8" w:rsidRDefault="00D9223C" w:rsidP="008C2D1C">
      <w:pPr>
        <w:jc w:val="both"/>
        <w:rPr>
          <w:sz w:val="20"/>
        </w:rPr>
      </w:pPr>
      <w:r w:rsidRPr="00474FB8">
        <w:rPr>
          <w:sz w:val="20"/>
        </w:rPr>
        <w:t xml:space="preserve">Responsabilité civile et individuelle accident : Conformément à la législation en vigueur, l’organisateur a souscrit une assurance couvrant les conséquences pécuniaires de sa responsabilité civile et celle de ses préposés. </w:t>
      </w:r>
    </w:p>
    <w:p w:rsidR="00D9223C" w:rsidRPr="00474FB8" w:rsidRDefault="00D9223C" w:rsidP="008C2D1C">
      <w:pPr>
        <w:jc w:val="both"/>
        <w:rPr>
          <w:sz w:val="20"/>
        </w:rPr>
      </w:pPr>
    </w:p>
    <w:p w:rsidR="00CB21D9" w:rsidRPr="00474FB8" w:rsidRDefault="00D9223C" w:rsidP="008C2D1C">
      <w:pPr>
        <w:jc w:val="both"/>
        <w:rPr>
          <w:sz w:val="20"/>
        </w:rPr>
      </w:pPr>
      <w:r w:rsidRPr="00474FB8">
        <w:rPr>
          <w:sz w:val="20"/>
        </w:rPr>
        <w:t>L’organisateur souscrit également à une assurance</w:t>
      </w:r>
      <w:r w:rsidR="00CB21D9" w:rsidRPr="00474FB8">
        <w:rPr>
          <w:sz w:val="20"/>
        </w:rPr>
        <w:t xml:space="preserve"> sportive</w:t>
      </w:r>
      <w:r w:rsidRPr="00474FB8">
        <w:rPr>
          <w:sz w:val="20"/>
        </w:rPr>
        <w:t xml:space="preserve"> qui couvre les risques individuels des </w:t>
      </w:r>
      <w:r w:rsidR="00CB21D9" w:rsidRPr="00474FB8">
        <w:rPr>
          <w:sz w:val="20"/>
        </w:rPr>
        <w:t xml:space="preserve">participants en cas de dommages corporels </w:t>
      </w:r>
      <w:r w:rsidR="00CB21D9" w:rsidRPr="00474FB8">
        <w:rPr>
          <w:b/>
          <w:sz w:val="20"/>
        </w:rPr>
        <w:t>durant le tournoi</w:t>
      </w:r>
      <w:r w:rsidR="00CB21D9" w:rsidRPr="00474FB8">
        <w:rPr>
          <w:sz w:val="20"/>
        </w:rPr>
        <w:t xml:space="preserve"> dans lequel il est inscrit.</w:t>
      </w:r>
    </w:p>
    <w:p w:rsidR="00CB21D9" w:rsidRDefault="00CB21D9" w:rsidP="008C2D1C">
      <w:pPr>
        <w:pStyle w:val="Titre1"/>
        <w:jc w:val="both"/>
        <w:rPr>
          <w:rFonts w:eastAsiaTheme="minorEastAsia" w:cstheme="minorBidi"/>
          <w:sz w:val="24"/>
          <w:szCs w:val="24"/>
        </w:rPr>
      </w:pPr>
      <w:r>
        <w:t>DOMMAGE MATÉRIEL</w:t>
      </w:r>
    </w:p>
    <w:p w:rsidR="00474FB8" w:rsidRDefault="00474FB8" w:rsidP="008C2D1C">
      <w:pPr>
        <w:jc w:val="both"/>
      </w:pPr>
    </w:p>
    <w:p w:rsidR="00CB21D9" w:rsidRPr="00474FB8" w:rsidRDefault="00CB21D9" w:rsidP="008C2D1C">
      <w:pPr>
        <w:jc w:val="both"/>
        <w:rPr>
          <w:sz w:val="20"/>
        </w:rPr>
      </w:pPr>
      <w:r w:rsidRPr="00474FB8">
        <w:rPr>
          <w:sz w:val="20"/>
        </w:rPr>
        <w:t>L’organisateur décline toute responsabilité en cas de vol, bris ou perte des biens personnels des participants pendant l’organisation. Il incombe en conséquence à chaque participant, s’il estime nécessaire, de souscrire une assurance.</w:t>
      </w:r>
    </w:p>
    <w:p w:rsidR="00CB21D9" w:rsidRDefault="00CB21D9" w:rsidP="008C2D1C">
      <w:pPr>
        <w:pStyle w:val="Titre1"/>
        <w:jc w:val="both"/>
        <w:rPr>
          <w:rFonts w:eastAsia="Times New Roman"/>
          <w:sz w:val="24"/>
          <w:szCs w:val="24"/>
          <w:shd w:val="clear" w:color="auto" w:fill="FFFFFF"/>
        </w:rPr>
      </w:pPr>
      <w:r>
        <w:rPr>
          <w:rFonts w:eastAsia="Times New Roman"/>
          <w:shd w:val="clear" w:color="auto" w:fill="FFFFFF"/>
        </w:rPr>
        <w:t>DROIT À L’IMAGE</w:t>
      </w:r>
    </w:p>
    <w:p w:rsidR="00474FB8" w:rsidRDefault="00474FB8" w:rsidP="008C2D1C">
      <w:pPr>
        <w:jc w:val="both"/>
        <w:rPr>
          <w:rFonts w:eastAsia="Times New Roman" w:cs="Times New Roman"/>
          <w:shd w:val="clear" w:color="auto" w:fill="FFFFFF"/>
        </w:rPr>
      </w:pPr>
    </w:p>
    <w:p w:rsidR="00CB21D9" w:rsidRPr="00474FB8" w:rsidRDefault="00CB21D9" w:rsidP="008C2D1C">
      <w:pPr>
        <w:jc w:val="both"/>
        <w:rPr>
          <w:rFonts w:eastAsia="Times New Roman" w:cs="Times New Roman"/>
          <w:sz w:val="20"/>
          <w:shd w:val="clear" w:color="auto" w:fill="FFFFFF"/>
        </w:rPr>
      </w:pPr>
      <w:r w:rsidRPr="00474FB8">
        <w:rPr>
          <w:rFonts w:eastAsia="Times New Roman" w:cs="Times New Roman"/>
          <w:sz w:val="20"/>
          <w:shd w:val="clear" w:color="auto" w:fill="FFFFFF"/>
        </w:rPr>
        <w:t>Par sa participation Amabeach, chaque participant autorise l’organisation (ou ses ayants-droit) à utiliser ou faire utiliser ou reproduire ou faire reproduire son nom, son image, sa voix et sa prestation sportive dans le cadre d’ Amabeach en vue de toute exploitation directe ou sous forme dérivée d’Amabeach, y compris à titre commercial ou publicitaire et ce, sur tout support, dans le monde entier, par tous les moyens connus ou inconnus à ce jour, et pour toute la durée de protection actuellement accordée en matière de droits d’auteur par les dispositions législatives ou réglementaires, les décisions judiciaires et/ou arbitrales de tout pays ainsi que par les conventions internationales actuelles ou futures, y compris pour les prolongations éventuelles qui pourraient être apportées à cette durée.</w:t>
      </w:r>
    </w:p>
    <w:p w:rsidR="00DA169F" w:rsidRDefault="00DA169F" w:rsidP="008C2D1C">
      <w:pPr>
        <w:pStyle w:val="Titre1"/>
        <w:jc w:val="both"/>
        <w:rPr>
          <w:rFonts w:eastAsia="Times New Roman"/>
          <w:sz w:val="24"/>
          <w:szCs w:val="24"/>
          <w:shd w:val="clear" w:color="auto" w:fill="FFFFFF"/>
        </w:rPr>
      </w:pPr>
      <w:r>
        <w:rPr>
          <w:rFonts w:eastAsia="Times New Roman"/>
          <w:shd w:val="clear" w:color="auto" w:fill="FFFFFF"/>
        </w:rPr>
        <w:t>PROTECTION DES DONNEES PERSONNELLES</w:t>
      </w:r>
    </w:p>
    <w:p w:rsidR="00474FB8" w:rsidRDefault="00474FB8" w:rsidP="008C2D1C">
      <w:pPr>
        <w:jc w:val="both"/>
        <w:rPr>
          <w:rFonts w:eastAsia="Times New Roman" w:cs="Times New Roman"/>
          <w:shd w:val="clear" w:color="auto" w:fill="FFFFFF"/>
        </w:rPr>
      </w:pPr>
    </w:p>
    <w:p w:rsidR="00DA169F" w:rsidRPr="00474FB8" w:rsidRDefault="00DA169F" w:rsidP="008C2D1C">
      <w:pPr>
        <w:jc w:val="both"/>
        <w:rPr>
          <w:rFonts w:eastAsia="Times New Roman" w:cs="Times New Roman"/>
          <w:sz w:val="20"/>
          <w:shd w:val="clear" w:color="auto" w:fill="FFFFFF"/>
        </w:rPr>
      </w:pPr>
      <w:r w:rsidRPr="00474FB8">
        <w:rPr>
          <w:rFonts w:eastAsia="Times New Roman" w:cs="Times New Roman"/>
          <w:sz w:val="20"/>
          <w:shd w:val="clear" w:color="auto" w:fill="FFFFFF"/>
        </w:rPr>
        <w:t>L’inscription à une édition d’AMABEACH implique obligatoirement pour le participant l’abonnement aux newsletters AMABEACH. Ces newsletters permettront notamment aux participants de recevoir toutes les informations pratiques nécessaires pour la préparation et le bon déroulement d’AMABEACH ainsi que les organisations à venir.</w:t>
      </w:r>
    </w:p>
    <w:p w:rsidR="00DA169F" w:rsidRPr="00474FB8" w:rsidRDefault="00DA169F" w:rsidP="008C2D1C">
      <w:pPr>
        <w:jc w:val="both"/>
        <w:rPr>
          <w:rFonts w:eastAsia="Times New Roman" w:cs="Times New Roman"/>
          <w:sz w:val="20"/>
          <w:shd w:val="clear" w:color="auto" w:fill="FFFFFF"/>
        </w:rPr>
      </w:pPr>
      <w:r w:rsidRPr="00474FB8">
        <w:rPr>
          <w:rFonts w:eastAsia="Times New Roman" w:cs="Times New Roman"/>
          <w:sz w:val="20"/>
          <w:shd w:val="clear" w:color="auto" w:fill="FFFFFF"/>
        </w:rPr>
        <w:t xml:space="preserve">Toutes les informations personnelles transmises lors de l’inscription seront traitées exclusivement par l’organisation dans le cadre de ses activités. </w:t>
      </w:r>
    </w:p>
    <w:p w:rsidR="00DA169F" w:rsidRDefault="00DA169F" w:rsidP="008C2D1C">
      <w:pPr>
        <w:pStyle w:val="Titre1"/>
        <w:jc w:val="both"/>
        <w:rPr>
          <w:rFonts w:eastAsiaTheme="minorEastAsia" w:cstheme="minorBidi"/>
          <w:sz w:val="24"/>
          <w:szCs w:val="24"/>
        </w:rPr>
      </w:pPr>
      <w:r>
        <w:t>MODIFICATION/ANNULATION D</w:t>
      </w:r>
      <w:r w:rsidR="00ED3B90">
        <w:t>U TOURNOI</w:t>
      </w:r>
    </w:p>
    <w:p w:rsidR="00474FB8" w:rsidRDefault="00474FB8" w:rsidP="008C2D1C">
      <w:pPr>
        <w:jc w:val="both"/>
      </w:pPr>
    </w:p>
    <w:p w:rsidR="00DA169F" w:rsidRPr="00474FB8" w:rsidRDefault="00DA169F" w:rsidP="008C2D1C">
      <w:pPr>
        <w:jc w:val="both"/>
        <w:rPr>
          <w:sz w:val="20"/>
        </w:rPr>
      </w:pPr>
      <w:r w:rsidRPr="00474FB8">
        <w:rPr>
          <w:sz w:val="20"/>
        </w:rPr>
        <w:t>En cas de mauvaises conditions météorologiques et afin d’assurer la sécurité des participants, l’organisation se réserve le droit de modifier l’horaire, d’arrêter le tournoi ou de l’annuler.</w:t>
      </w:r>
    </w:p>
    <w:sectPr w:rsidR="00DA169F" w:rsidRPr="00474FB8" w:rsidSect="00733D82">
      <w:headerReference w:type="default" r:id="rId8"/>
      <w:footerReference w:type="default" r:id="rId9"/>
      <w:pgSz w:w="11906" w:h="16838"/>
      <w:pgMar w:top="720" w:right="720" w:bottom="720" w:left="720" w:header="708" w:footer="12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72C8" w:rsidRDefault="00F472C8" w:rsidP="00AA0630">
      <w:r>
        <w:separator/>
      </w:r>
    </w:p>
  </w:endnote>
  <w:endnote w:type="continuationSeparator" w:id="0">
    <w:p w:rsidR="00F472C8" w:rsidRDefault="00F472C8" w:rsidP="00AA0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630" w:rsidRDefault="008C27FE" w:rsidP="00AA0630">
    <w:pPr>
      <w:pStyle w:val="Pieddepage"/>
      <w:rPr>
        <w:b/>
      </w:rPr>
    </w:pPr>
    <w:r>
      <w:rPr>
        <w:noProof/>
        <w:lang w:eastAsia="fr-BE"/>
      </w:rPr>
      <mc:AlternateContent>
        <mc:Choice Requires="wps">
          <w:drawing>
            <wp:anchor distT="0" distB="0" distL="114300" distR="114300" simplePos="0" relativeHeight="251660288" behindDoc="1" locked="0" layoutInCell="1" allowOverlap="1" wp14:anchorId="50522BC0" wp14:editId="7B653645">
              <wp:simplePos x="0" y="0"/>
              <wp:positionH relativeFrom="margin">
                <wp:align>right</wp:align>
              </wp:positionH>
              <wp:positionV relativeFrom="page">
                <wp:posOffset>9782175</wp:posOffset>
              </wp:positionV>
              <wp:extent cx="6643370" cy="361950"/>
              <wp:effectExtent l="0" t="0" r="508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337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7FE" w:rsidRDefault="008C27FE" w:rsidP="00AA0630">
                          <w:pPr>
                            <w:spacing w:line="245" w:lineRule="exact"/>
                            <w:ind w:left="20"/>
                            <w:jc w:val="center"/>
                            <w:rPr>
                              <w:rFonts w:ascii="Comic Sans MS" w:eastAsia="Times New Roman" w:hAnsi="Comic Sans MS" w:cs="Times New Roman"/>
                              <w:color w:val="00B0F0"/>
                              <w:sz w:val="18"/>
                              <w:szCs w:val="18"/>
                            </w:rPr>
                          </w:pPr>
                        </w:p>
                        <w:p w:rsidR="00AA0630" w:rsidRPr="00A37453" w:rsidRDefault="00AA0630" w:rsidP="00AA0630">
                          <w:pPr>
                            <w:spacing w:line="245" w:lineRule="exact"/>
                            <w:ind w:left="20"/>
                            <w:jc w:val="center"/>
                            <w:rPr>
                              <w:rFonts w:ascii="Comic Sans MS" w:eastAsia="Times New Roman" w:hAnsi="Comic Sans MS" w:cs="Times New Roman"/>
                              <w:color w:val="00B0F0"/>
                              <w:sz w:val="18"/>
                              <w:szCs w:val="18"/>
                            </w:rPr>
                          </w:pPr>
                          <w:r w:rsidRPr="00A37453">
                            <w:rPr>
                              <w:rFonts w:ascii="Comic Sans MS" w:eastAsia="Times New Roman" w:hAnsi="Comic Sans MS" w:cs="Times New Roman"/>
                              <w:color w:val="00B0F0"/>
                              <w:sz w:val="18"/>
                              <w:szCs w:val="18"/>
                            </w:rPr>
                            <w:t xml:space="preserve">Chaussée de Tongres 235, 4540 AMAY </w:t>
                          </w:r>
                          <w:r w:rsidRPr="00A37453">
                            <w:rPr>
                              <w:rFonts w:ascii="Comic Sans MS" w:eastAsia="Times New Roman" w:hAnsi="Comic Sans MS" w:cs="Times New Roman"/>
                              <w:noProof/>
                              <w:color w:val="00B0F0"/>
                              <w:sz w:val="18"/>
                              <w:szCs w:val="18"/>
                              <w:lang w:eastAsia="fr-BE"/>
                            </w:rPr>
                            <w:t xml:space="preserve">  </w:t>
                          </w:r>
                          <w:r w:rsidR="008C27FE">
                            <w:rPr>
                              <w:noProof/>
                              <w:color w:val="1F497D"/>
                              <w:lang w:eastAsia="fr-BE"/>
                            </w:rPr>
                            <w:drawing>
                              <wp:inline distT="0" distB="0" distL="0" distR="0">
                                <wp:extent cx="200025" cy="200025"/>
                                <wp:effectExtent l="0" t="0" r="9525" b="9525"/>
                                <wp:docPr id="18" name="Image 18" descr="cid:image005.png@01D35F9F.B0FDFA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id:image005.png@01D35F9F.B0FDFA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A37453">
                            <w:rPr>
                              <w:rFonts w:ascii="Comic Sans MS" w:eastAsia="Times New Roman" w:hAnsi="Comic Sans MS" w:cs="Times New Roman"/>
                              <w:noProof/>
                              <w:color w:val="00B0F0"/>
                              <w:sz w:val="18"/>
                              <w:szCs w:val="18"/>
                              <w:lang w:eastAsia="fr-BE"/>
                            </w:rPr>
                            <w:t xml:space="preserve"> : 085/31.46.64 </w:t>
                          </w:r>
                          <w:r w:rsidRPr="00A37453">
                            <w:rPr>
                              <w:rFonts w:ascii="Comic Sans MS" w:eastAsia="Times New Roman" w:hAnsi="Comic Sans MS" w:cs="Times New Roman"/>
                              <w:noProof/>
                              <w:color w:val="00B0F0"/>
                              <w:sz w:val="18"/>
                              <w:szCs w:val="18"/>
                              <w:lang w:eastAsia="fr-BE"/>
                            </w:rPr>
                            <w:drawing>
                              <wp:inline distT="0" distB="0" distL="0" distR="0" wp14:anchorId="7FF1AB7D" wp14:editId="754CE879">
                                <wp:extent cx="166977" cy="142092"/>
                                <wp:effectExtent l="0" t="0" r="5080" b="0"/>
                                <wp:docPr id="19" name="Image 19" descr="C:\Users\Nicolas.Montfort\AppData\Local\Microsoft\Windows\Temporary Internet Files\Content.IE5\6NL90IRJ\mai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icolas.Montfort\AppData\Local\Microsoft\Windows\Temporary Internet Files\Content.IE5\6NL90IRJ\mail[1].gif"/>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66171" cy="141406"/>
                                        </a:xfrm>
                                        <a:prstGeom prst="rect">
                                          <a:avLst/>
                                        </a:prstGeom>
                                        <a:noFill/>
                                        <a:ln>
                                          <a:noFill/>
                                        </a:ln>
                                      </pic:spPr>
                                    </pic:pic>
                                  </a:graphicData>
                                </a:graphic>
                              </wp:inline>
                            </w:drawing>
                          </w:r>
                          <w:r w:rsidRPr="00A37453">
                            <w:rPr>
                              <w:rFonts w:ascii="Comic Sans MS" w:eastAsia="Times New Roman" w:hAnsi="Comic Sans MS" w:cs="Times New Roman"/>
                              <w:noProof/>
                              <w:color w:val="00B0F0"/>
                              <w:sz w:val="18"/>
                              <w:szCs w:val="18"/>
                              <w:lang w:eastAsia="fr-BE"/>
                            </w:rPr>
                            <w:t xml:space="preserve"> : </w:t>
                          </w:r>
                          <w:hyperlink r:id="rId4" w:history="1">
                            <w:r w:rsidR="001250D2" w:rsidRPr="00F1781B">
                              <w:rPr>
                                <w:rStyle w:val="Lienhypertexte"/>
                                <w:rFonts w:ascii="Comic Sans MS" w:eastAsia="Times New Roman" w:hAnsi="Comic Sans MS" w:cs="Times New Roman"/>
                                <w:noProof/>
                                <w:sz w:val="18"/>
                                <w:szCs w:val="18"/>
                                <w:lang w:eastAsia="fr-BE"/>
                              </w:rPr>
                              <w:t>halldessports@amay.be</w:t>
                            </w:r>
                          </w:hyperlink>
                          <w:r w:rsidRPr="00A37453">
                            <w:rPr>
                              <w:rFonts w:ascii="Comic Sans MS" w:eastAsia="Times New Roman" w:hAnsi="Comic Sans MS" w:cs="Times New Roman"/>
                              <w:noProof/>
                              <w:color w:val="00B0F0"/>
                              <w:sz w:val="18"/>
                              <w:szCs w:val="18"/>
                              <w:lang w:eastAsia="fr-B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522BC0" id="_x0000_t202" coordsize="21600,21600" o:spt="202" path="m,l,21600r21600,l21600,xe">
              <v:stroke joinstyle="miter"/>
              <v:path gradientshapeok="t" o:connecttype="rect"/>
            </v:shapetype>
            <v:shape id="Text Box 2" o:spid="_x0000_s1028" type="#_x0000_t202" style="position:absolute;margin-left:471.9pt;margin-top:770.25pt;width:523.1pt;height:28.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" filled="f" stroked="f">
              <v:textbox inset="0,0,0,0">
                <w:txbxContent>
                  <w:p w:rsidR="008C27FE" w:rsidRDefault="008C27FE" w:rsidP="00AA0630">
                    <w:pPr>
                      <w:spacing w:line="245" w:lineRule="exact"/>
                      <w:ind w:left="20"/>
                      <w:jc w:val="center"/>
                      <w:rPr>
                        <w:rFonts w:ascii="Comic Sans MS" w:eastAsia="Times New Roman" w:hAnsi="Comic Sans MS" w:cs="Times New Roman"/>
                        <w:color w:val="00B0F0"/>
                        <w:sz w:val="18"/>
                        <w:szCs w:val="18"/>
                      </w:rPr>
                    </w:pPr>
                  </w:p>
                  <w:p w:rsidR="00AA0630" w:rsidRPr="00A37453" w:rsidRDefault="00AA0630" w:rsidP="00AA0630">
                    <w:pPr>
                      <w:spacing w:line="245" w:lineRule="exact"/>
                      <w:ind w:left="20"/>
                      <w:jc w:val="center"/>
                      <w:rPr>
                        <w:rFonts w:ascii="Comic Sans MS" w:eastAsia="Times New Roman" w:hAnsi="Comic Sans MS" w:cs="Times New Roman"/>
                        <w:color w:val="00B0F0"/>
                        <w:sz w:val="18"/>
                        <w:szCs w:val="18"/>
                      </w:rPr>
                    </w:pPr>
                    <w:r w:rsidRPr="00A37453">
                      <w:rPr>
                        <w:rFonts w:ascii="Comic Sans MS" w:eastAsia="Times New Roman" w:hAnsi="Comic Sans MS" w:cs="Times New Roman"/>
                        <w:color w:val="00B0F0"/>
                        <w:sz w:val="18"/>
                        <w:szCs w:val="18"/>
                      </w:rPr>
                      <w:t xml:space="preserve">Chaussée de Tongres 235, 4540 AMAY </w:t>
                    </w:r>
                    <w:r w:rsidRPr="00A37453">
                      <w:rPr>
                        <w:rFonts w:ascii="Comic Sans MS" w:eastAsia="Times New Roman" w:hAnsi="Comic Sans MS" w:cs="Times New Roman"/>
                        <w:noProof/>
                        <w:color w:val="00B0F0"/>
                        <w:sz w:val="18"/>
                        <w:szCs w:val="18"/>
                        <w:lang w:eastAsia="fr-BE"/>
                      </w:rPr>
                      <w:t xml:space="preserve">  </w:t>
                    </w:r>
                    <w:r w:rsidR="008C27FE">
                      <w:rPr>
                        <w:noProof/>
                        <w:color w:val="1F497D"/>
                        <w:lang w:eastAsia="fr-BE"/>
                      </w:rPr>
                      <w:drawing>
                        <wp:inline distT="0" distB="0" distL="0" distR="0">
                          <wp:extent cx="200025" cy="200025"/>
                          <wp:effectExtent l="0" t="0" r="9525" b="9525"/>
                          <wp:docPr id="18" name="Image 18" descr="cid:image005.png@01D35F9F.B0FDFA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id:image005.png@01D35F9F.B0FDFA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A37453">
                      <w:rPr>
                        <w:rFonts w:ascii="Comic Sans MS" w:eastAsia="Times New Roman" w:hAnsi="Comic Sans MS" w:cs="Times New Roman"/>
                        <w:noProof/>
                        <w:color w:val="00B0F0"/>
                        <w:sz w:val="18"/>
                        <w:szCs w:val="18"/>
                        <w:lang w:eastAsia="fr-BE"/>
                      </w:rPr>
                      <w:t xml:space="preserve"> : 085/31.46.64 </w:t>
                    </w:r>
                    <w:r w:rsidRPr="00A37453">
                      <w:rPr>
                        <w:rFonts w:ascii="Comic Sans MS" w:eastAsia="Times New Roman" w:hAnsi="Comic Sans MS" w:cs="Times New Roman"/>
                        <w:noProof/>
                        <w:color w:val="00B0F0"/>
                        <w:sz w:val="18"/>
                        <w:szCs w:val="18"/>
                        <w:lang w:eastAsia="fr-BE"/>
                      </w:rPr>
                      <w:drawing>
                        <wp:inline distT="0" distB="0" distL="0" distR="0" wp14:anchorId="7FF1AB7D" wp14:editId="754CE879">
                          <wp:extent cx="166977" cy="142092"/>
                          <wp:effectExtent l="0" t="0" r="5080" b="0"/>
                          <wp:docPr id="19" name="Image 19" descr="C:\Users\Nicolas.Montfort\AppData\Local\Microsoft\Windows\Temporary Internet Files\Content.IE5\6NL90IRJ\mai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icolas.Montfort\AppData\Local\Microsoft\Windows\Temporary Internet Files\Content.IE5\6NL90IRJ\mail[1].gif"/>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66171" cy="141406"/>
                                  </a:xfrm>
                                  <a:prstGeom prst="rect">
                                    <a:avLst/>
                                  </a:prstGeom>
                                  <a:noFill/>
                                  <a:ln>
                                    <a:noFill/>
                                  </a:ln>
                                </pic:spPr>
                              </pic:pic>
                            </a:graphicData>
                          </a:graphic>
                        </wp:inline>
                      </w:drawing>
                    </w:r>
                    <w:r w:rsidRPr="00A37453">
                      <w:rPr>
                        <w:rFonts w:ascii="Comic Sans MS" w:eastAsia="Times New Roman" w:hAnsi="Comic Sans MS" w:cs="Times New Roman"/>
                        <w:noProof/>
                        <w:color w:val="00B0F0"/>
                        <w:sz w:val="18"/>
                        <w:szCs w:val="18"/>
                        <w:lang w:eastAsia="fr-BE"/>
                      </w:rPr>
                      <w:t xml:space="preserve"> : </w:t>
                    </w:r>
                    <w:hyperlink r:id="rId5" w:history="1">
                      <w:r w:rsidR="001250D2" w:rsidRPr="00F1781B">
                        <w:rPr>
                          <w:rStyle w:val="Lienhypertexte"/>
                          <w:rFonts w:ascii="Comic Sans MS" w:eastAsia="Times New Roman" w:hAnsi="Comic Sans MS" w:cs="Times New Roman"/>
                          <w:noProof/>
                          <w:sz w:val="18"/>
                          <w:szCs w:val="18"/>
                          <w:lang w:eastAsia="fr-BE"/>
                        </w:rPr>
                        <w:t>halldessports@amay.be</w:t>
                      </w:r>
                    </w:hyperlink>
                    <w:r w:rsidRPr="00A37453">
                      <w:rPr>
                        <w:rFonts w:ascii="Comic Sans MS" w:eastAsia="Times New Roman" w:hAnsi="Comic Sans MS" w:cs="Times New Roman"/>
                        <w:noProof/>
                        <w:color w:val="00B0F0"/>
                        <w:sz w:val="18"/>
                        <w:szCs w:val="18"/>
                        <w:lang w:eastAsia="fr-BE"/>
                      </w:rPr>
                      <w:t xml:space="preserve"> </w:t>
                    </w:r>
                  </w:p>
                </w:txbxContent>
              </v:textbox>
              <w10:wrap anchorx="margin" anchory="page"/>
            </v:shape>
          </w:pict>
        </mc:Fallback>
      </mc:AlternateContent>
    </w:r>
    <w:r w:rsidR="00AA0630">
      <w:rPr>
        <w:noProof/>
        <w:lang w:eastAsia="fr-BE"/>
      </w:rPr>
      <mc:AlternateContent>
        <mc:Choice Requires="wps">
          <w:drawing>
            <wp:anchor distT="0" distB="0" distL="114300" distR="114300" simplePos="0" relativeHeight="251662336" behindDoc="1" locked="0" layoutInCell="1" allowOverlap="1" wp14:anchorId="284CE6B7" wp14:editId="293BB6A6">
              <wp:simplePos x="0" y="0"/>
              <wp:positionH relativeFrom="margin">
                <wp:align>center</wp:align>
              </wp:positionH>
              <wp:positionV relativeFrom="page">
                <wp:posOffset>10176510</wp:posOffset>
              </wp:positionV>
              <wp:extent cx="6376946" cy="238539"/>
              <wp:effectExtent l="0" t="0" r="5080"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946" cy="238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0630" w:rsidRPr="00A37453" w:rsidRDefault="00AA0630" w:rsidP="00AA0630">
                          <w:pPr>
                            <w:pStyle w:val="Pieddepage"/>
                            <w:jc w:val="center"/>
                            <w:rPr>
                              <w:rFonts w:ascii="Comic Sans MS" w:hAnsi="Comic Sans MS"/>
                              <w:b/>
                              <w:color w:val="00B0F0"/>
                            </w:rPr>
                          </w:pPr>
                          <w:r w:rsidRPr="00A37453">
                            <w:rPr>
                              <w:rFonts w:ascii="Comic Sans MS" w:hAnsi="Comic Sans MS"/>
                              <w:b/>
                              <w:color w:val="00B0F0"/>
                            </w:rPr>
                            <w:t xml:space="preserve">Belfius : </w:t>
                          </w:r>
                          <w:r w:rsidR="00AC07BE" w:rsidRPr="00A37453">
                            <w:rPr>
                              <w:rFonts w:ascii="Comic Sans MS" w:hAnsi="Comic Sans MS"/>
                              <w:b/>
                              <w:color w:val="00B0F0"/>
                            </w:rPr>
                            <w:t xml:space="preserve">BE44 0910-1863-5345 </w:t>
                          </w:r>
                          <w:r w:rsidRPr="00A37453">
                            <w:rPr>
                              <w:rFonts w:ascii="Comic Sans MS" w:hAnsi="Comic Sans MS"/>
                              <w:b/>
                              <w:color w:val="00B0F0"/>
                            </w:rPr>
                            <w:t xml:space="preserve">     </w:t>
                          </w:r>
                          <w:proofErr w:type="gramStart"/>
                          <w:r w:rsidRPr="00A37453">
                            <w:rPr>
                              <w:rFonts w:ascii="Comic Sans MS" w:hAnsi="Comic Sans MS"/>
                              <w:b/>
                              <w:color w:val="00B0F0"/>
                            </w:rPr>
                            <w:t>B.C.E.:</w:t>
                          </w:r>
                          <w:proofErr w:type="gramEnd"/>
                          <w:r w:rsidRPr="00A37453">
                            <w:rPr>
                              <w:rFonts w:ascii="Comic Sans MS" w:hAnsi="Comic Sans MS"/>
                              <w:b/>
                              <w:color w:val="00B0F0"/>
                            </w:rPr>
                            <w:t> 0823.381.926</w:t>
                          </w:r>
                        </w:p>
                        <w:p w:rsidR="00AA0630" w:rsidRPr="00BC5517" w:rsidRDefault="00AA0630" w:rsidP="00AA0630">
                          <w:pPr>
                            <w:spacing w:line="245" w:lineRule="exact"/>
                            <w:ind w:left="20"/>
                            <w:jc w:val="center"/>
                            <w:rPr>
                              <w:rFonts w:ascii="Times New Roman" w:eastAsia="Times New Roman" w:hAnsi="Times New Roman" w:cs="Times New Roman"/>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CE6B7" id="_x0000_s1029" type="#_x0000_t202" style="position:absolute;margin-left:0;margin-top:801.3pt;width:502.1pt;height:18.8pt;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iCVsAIAALA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" filled="f" stroked="f">
              <v:textbox inset="0,0,0,0">
                <w:txbxContent>
                  <w:p w:rsidR="00AA0630" w:rsidRPr="00A37453" w:rsidRDefault="00AA0630" w:rsidP="00AA0630">
                    <w:pPr>
                      <w:pStyle w:val="Pieddepage"/>
                      <w:jc w:val="center"/>
                      <w:rPr>
                        <w:rFonts w:ascii="Comic Sans MS" w:hAnsi="Comic Sans MS"/>
                        <w:b/>
                        <w:color w:val="00B0F0"/>
                      </w:rPr>
                    </w:pPr>
                    <w:r w:rsidRPr="00A37453">
                      <w:rPr>
                        <w:rFonts w:ascii="Comic Sans MS" w:hAnsi="Comic Sans MS"/>
                        <w:b/>
                        <w:color w:val="00B0F0"/>
                      </w:rPr>
                      <w:t xml:space="preserve">Belfius : </w:t>
                    </w:r>
                    <w:r w:rsidR="00AC07BE" w:rsidRPr="00A37453">
                      <w:rPr>
                        <w:rFonts w:ascii="Comic Sans MS" w:hAnsi="Comic Sans MS"/>
                        <w:b/>
                        <w:color w:val="00B0F0"/>
                      </w:rPr>
                      <w:t xml:space="preserve">BE44 0910-1863-5345 </w:t>
                    </w:r>
                    <w:r w:rsidRPr="00A37453">
                      <w:rPr>
                        <w:rFonts w:ascii="Comic Sans MS" w:hAnsi="Comic Sans MS"/>
                        <w:b/>
                        <w:color w:val="00B0F0"/>
                      </w:rPr>
                      <w:t xml:space="preserve">     </w:t>
                    </w:r>
                    <w:proofErr w:type="gramStart"/>
                    <w:r w:rsidRPr="00A37453">
                      <w:rPr>
                        <w:rFonts w:ascii="Comic Sans MS" w:hAnsi="Comic Sans MS"/>
                        <w:b/>
                        <w:color w:val="00B0F0"/>
                      </w:rPr>
                      <w:t>B.C.E.:</w:t>
                    </w:r>
                    <w:proofErr w:type="gramEnd"/>
                    <w:r w:rsidRPr="00A37453">
                      <w:rPr>
                        <w:rFonts w:ascii="Comic Sans MS" w:hAnsi="Comic Sans MS"/>
                        <w:b/>
                        <w:color w:val="00B0F0"/>
                      </w:rPr>
                      <w:t> 0823.381.926</w:t>
                    </w:r>
                  </w:p>
                  <w:p w:rsidR="00AA0630" w:rsidRPr="00BC5517" w:rsidRDefault="00AA0630" w:rsidP="00AA0630">
                    <w:pPr>
                      <w:spacing w:line="245" w:lineRule="exact"/>
                      <w:ind w:left="20"/>
                      <w:jc w:val="center"/>
                      <w:rPr>
                        <w:rFonts w:ascii="Times New Roman" w:eastAsia="Times New Roman" w:hAnsi="Times New Roman" w:cs="Times New Roman"/>
                        <w:sz w:val="18"/>
                        <w:szCs w:val="18"/>
                      </w:rPr>
                    </w:pP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72C8" w:rsidRDefault="00F472C8" w:rsidP="00AA0630">
      <w:r>
        <w:separator/>
      </w:r>
    </w:p>
  </w:footnote>
  <w:footnote w:type="continuationSeparator" w:id="0">
    <w:p w:rsidR="00F472C8" w:rsidRDefault="00F472C8" w:rsidP="00AA0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630" w:rsidRDefault="003E6686" w:rsidP="00AA0630">
    <w:pPr>
      <w:pStyle w:val="En-tte"/>
      <w:jc w:val="center"/>
    </w:pPr>
    <w:r>
      <w:rPr>
        <w:noProof/>
        <w:lang w:eastAsia="fr-BE"/>
      </w:rPr>
      <mc:AlternateContent>
        <mc:Choice Requires="wps">
          <w:drawing>
            <wp:anchor distT="45720" distB="45720" distL="114300" distR="114300" simplePos="0" relativeHeight="251666432" behindDoc="0" locked="0" layoutInCell="1" allowOverlap="1">
              <wp:simplePos x="0" y="0"/>
              <wp:positionH relativeFrom="margin">
                <wp:align>left</wp:align>
              </wp:positionH>
              <wp:positionV relativeFrom="paragraph">
                <wp:posOffset>-38735</wp:posOffset>
              </wp:positionV>
              <wp:extent cx="1847850" cy="904875"/>
              <wp:effectExtent l="0" t="0" r="0" b="952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904875"/>
                      </a:xfrm>
                      <a:prstGeom prst="rect">
                        <a:avLst/>
                      </a:prstGeom>
                      <a:solidFill>
                        <a:srgbClr val="FFFFFF"/>
                      </a:solidFill>
                      <a:ln w="9525">
                        <a:noFill/>
                        <a:miter lim="800000"/>
                        <a:headEnd/>
                        <a:tailEnd/>
                      </a:ln>
                    </wps:spPr>
                    <wps:txbx>
                      <w:txbxContent>
                        <w:p w:rsidR="00AB194D" w:rsidRDefault="008B5978">
                          <w:r w:rsidRPr="008B5978">
                            <w:rPr>
                              <w:noProof/>
                              <w:lang w:eastAsia="fr-BE"/>
                            </w:rPr>
                            <w:drawing>
                              <wp:inline distT="0" distB="0" distL="0" distR="0">
                                <wp:extent cx="1609725" cy="821006"/>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482" cy="82598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0;margin-top:-3.05pt;width:145.5pt;height:71.2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" stroked="f">
              <v:textbox>
                <w:txbxContent>
                  <w:p w:rsidR="00AB194D" w:rsidRDefault="008B5978">
                    <w:r w:rsidRPr="008B5978">
                      <w:rPr>
                        <w:noProof/>
                        <w:lang w:eastAsia="fr-BE"/>
                      </w:rPr>
                      <w:drawing>
                        <wp:inline distT="0" distB="0" distL="0" distR="0">
                          <wp:extent cx="1609725" cy="821006"/>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482" cy="825983"/>
                                  </a:xfrm>
                                  <a:prstGeom prst="rect">
                                    <a:avLst/>
                                  </a:prstGeom>
                                  <a:noFill/>
                                  <a:ln>
                                    <a:noFill/>
                                  </a:ln>
                                </pic:spPr>
                              </pic:pic>
                            </a:graphicData>
                          </a:graphic>
                        </wp:inline>
                      </w:drawing>
                    </w:r>
                  </w:p>
                </w:txbxContent>
              </v:textbox>
              <w10:wrap type="square" anchorx="margin"/>
            </v:shape>
          </w:pict>
        </mc:Fallback>
      </mc:AlternateContent>
    </w:r>
    <w:r w:rsidR="00EB20B8">
      <w:rPr>
        <w:noProof/>
        <w:lang w:eastAsia="fr-BE"/>
      </w:rPr>
      <mc:AlternateContent>
        <mc:Choice Requires="wps">
          <w:drawing>
            <wp:anchor distT="0" distB="0" distL="114300" distR="114300" simplePos="0" relativeHeight="251664384" behindDoc="0" locked="0" layoutInCell="1" allowOverlap="1" wp14:anchorId="47F15F6C" wp14:editId="11E685E5">
              <wp:simplePos x="0" y="0"/>
              <wp:positionH relativeFrom="margin">
                <wp:align>right</wp:align>
              </wp:positionH>
              <wp:positionV relativeFrom="paragraph">
                <wp:posOffset>-97155</wp:posOffset>
              </wp:positionV>
              <wp:extent cx="5765800" cy="866775"/>
              <wp:effectExtent l="0" t="0" r="0" b="9525"/>
              <wp:wrapNone/>
              <wp:docPr id="1" name="Zone de texte 1"/>
              <wp:cNvGraphicFramePr/>
              <a:graphic xmlns:a="http://schemas.openxmlformats.org/drawingml/2006/main">
                <a:graphicData uri="http://schemas.microsoft.com/office/word/2010/wordprocessingShape">
                  <wps:wsp>
                    <wps:cNvSpPr txBox="1"/>
                    <wps:spPr>
                      <a:xfrm>
                        <a:off x="0" y="0"/>
                        <a:ext cx="5765800" cy="866775"/>
                      </a:xfrm>
                      <a:prstGeom prst="rect">
                        <a:avLst/>
                      </a:prstGeom>
                      <a:noFill/>
                      <a:ln>
                        <a:noFill/>
                      </a:ln>
                    </wps:spPr>
                    <wps:txbx>
                      <w:txbxContent>
                        <w:p w:rsidR="00950130" w:rsidRPr="00A37453" w:rsidRDefault="00950130" w:rsidP="003E6686">
                          <w:pPr>
                            <w:pStyle w:val="En-tte"/>
                            <w:jc w:val="right"/>
                            <w:rPr>
                              <w:rFonts w:ascii="Comic Sans MS" w:hAnsi="Comic Sans MS"/>
                              <w:b/>
                              <w:noProof/>
                              <w:color w:val="00B0F0"/>
                              <w:sz w:val="40"/>
                              <w:szCs w:val="40"/>
                              <w14:textOutline w14:w="12700" w14:cap="flat" w14:cmpd="sng" w14:algn="ctr">
                                <w14:solidFill>
                                  <w14:srgbClr w14:val="00B0F0"/>
                                </w14:solidFill>
                                <w14:prstDash w14:val="solid"/>
                                <w14:round/>
                              </w14:textOutline>
                            </w:rPr>
                          </w:pPr>
                          <w:r w:rsidRPr="00A37453">
                            <w:rPr>
                              <w:rFonts w:ascii="Comic Sans MS" w:hAnsi="Comic Sans MS"/>
                              <w:b/>
                              <w:noProof/>
                              <w:color w:val="00B0F0"/>
                              <w:sz w:val="40"/>
                              <w:szCs w:val="40"/>
                              <w14:textOutline w14:w="12700" w14:cap="flat" w14:cmpd="sng" w14:algn="ctr">
                                <w14:solidFill>
                                  <w14:srgbClr w14:val="00B0F0"/>
                                </w14:solidFill>
                                <w14:prstDash w14:val="solid"/>
                                <w14:round/>
                              </w14:textOutline>
                            </w:rPr>
                            <w:t>RCA AMA</w:t>
                          </w:r>
                          <w:r w:rsidR="008B5978" w:rsidRPr="00A37453">
                            <w:rPr>
                              <w:rFonts w:ascii="Comic Sans MS" w:hAnsi="Comic Sans MS"/>
                              <w:b/>
                              <w:noProof/>
                              <w:color w:val="00B0F0"/>
                              <w:sz w:val="40"/>
                              <w:szCs w:val="40"/>
                              <w14:textOutline w14:w="12700" w14:cap="flat" w14:cmpd="sng" w14:algn="ctr">
                                <w14:solidFill>
                                  <w14:srgbClr w14:val="00B0F0"/>
                                </w14:solidFill>
                                <w14:prstDash w14:val="solid"/>
                                <w14:round/>
                              </w14:textOutline>
                            </w:rPr>
                            <w:t>Y</w:t>
                          </w:r>
                        </w:p>
                        <w:p w:rsidR="008B5978" w:rsidRPr="00A37453" w:rsidRDefault="008B5978" w:rsidP="003E6686">
                          <w:pPr>
                            <w:pStyle w:val="En-tte"/>
                            <w:jc w:val="right"/>
                            <w:rPr>
                              <w:rFonts w:ascii="Comic Sans MS" w:hAnsi="Comic Sans MS"/>
                              <w:b/>
                              <w:noProof/>
                              <w:color w:val="00B0F0"/>
                              <w:sz w:val="40"/>
                              <w:szCs w:val="40"/>
                              <w14:textOutline w14:w="12700" w14:cap="flat" w14:cmpd="sng" w14:algn="ctr">
                                <w14:solidFill>
                                  <w14:srgbClr w14:val="00B0F0"/>
                                </w14:solidFill>
                                <w14:prstDash w14:val="solid"/>
                                <w14:round/>
                              </w14:textOutline>
                            </w:rPr>
                          </w:pPr>
                          <w:r w:rsidRPr="00A37453">
                            <w:rPr>
                              <w:rFonts w:ascii="Comic Sans MS" w:hAnsi="Comic Sans MS"/>
                              <w:b/>
                              <w:noProof/>
                              <w:color w:val="00B0F0"/>
                              <w:sz w:val="40"/>
                              <w:szCs w:val="40"/>
                              <w14:textOutline w14:w="12700" w14:cap="flat" w14:cmpd="sng" w14:algn="ctr">
                                <w14:solidFill>
                                  <w14:srgbClr w14:val="00B0F0"/>
                                </w14:solidFill>
                                <w14:prstDash w14:val="solid"/>
                                <w14:round/>
                              </w14:textOutline>
                            </w:rPr>
                            <w:t xml:space="preserve">Centre Sportif Local Intégré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15F6C" id="Zone de texte 1" o:spid="_x0000_s1027" type="#_x0000_t202" style="position:absolute;left:0;text-align:left;margin-left:402.8pt;margin-top:-7.65pt;width:454pt;height:68.2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" filled="f" stroked="f">
              <v:textbox>
                <w:txbxContent>
                  <w:p w:rsidR="00950130" w:rsidRPr="00A37453" w:rsidRDefault="00950130" w:rsidP="003E6686">
                    <w:pPr>
                      <w:pStyle w:val="En-tte"/>
                      <w:jc w:val="right"/>
                      <w:rPr>
                        <w:rFonts w:ascii="Comic Sans MS" w:hAnsi="Comic Sans MS"/>
                        <w:b/>
                        <w:noProof/>
                        <w:color w:val="00B0F0"/>
                        <w:sz w:val="40"/>
                        <w:szCs w:val="40"/>
                        <w14:textOutline w14:w="12700" w14:cap="flat" w14:cmpd="sng" w14:algn="ctr">
                          <w14:solidFill>
                            <w14:srgbClr w14:val="00B0F0"/>
                          </w14:solidFill>
                          <w14:prstDash w14:val="solid"/>
                          <w14:round/>
                        </w14:textOutline>
                      </w:rPr>
                    </w:pPr>
                    <w:r w:rsidRPr="00A37453">
                      <w:rPr>
                        <w:rFonts w:ascii="Comic Sans MS" w:hAnsi="Comic Sans MS"/>
                        <w:b/>
                        <w:noProof/>
                        <w:color w:val="00B0F0"/>
                        <w:sz w:val="40"/>
                        <w:szCs w:val="40"/>
                        <w14:textOutline w14:w="12700" w14:cap="flat" w14:cmpd="sng" w14:algn="ctr">
                          <w14:solidFill>
                            <w14:srgbClr w14:val="00B0F0"/>
                          </w14:solidFill>
                          <w14:prstDash w14:val="solid"/>
                          <w14:round/>
                        </w14:textOutline>
                      </w:rPr>
                      <w:t>RCA AMA</w:t>
                    </w:r>
                    <w:r w:rsidR="008B5978" w:rsidRPr="00A37453">
                      <w:rPr>
                        <w:rFonts w:ascii="Comic Sans MS" w:hAnsi="Comic Sans MS"/>
                        <w:b/>
                        <w:noProof/>
                        <w:color w:val="00B0F0"/>
                        <w:sz w:val="40"/>
                        <w:szCs w:val="40"/>
                        <w14:textOutline w14:w="12700" w14:cap="flat" w14:cmpd="sng" w14:algn="ctr">
                          <w14:solidFill>
                            <w14:srgbClr w14:val="00B0F0"/>
                          </w14:solidFill>
                          <w14:prstDash w14:val="solid"/>
                          <w14:round/>
                        </w14:textOutline>
                      </w:rPr>
                      <w:t>Y</w:t>
                    </w:r>
                  </w:p>
                  <w:p w:rsidR="008B5978" w:rsidRPr="00A37453" w:rsidRDefault="008B5978" w:rsidP="003E6686">
                    <w:pPr>
                      <w:pStyle w:val="En-tte"/>
                      <w:jc w:val="right"/>
                      <w:rPr>
                        <w:rFonts w:ascii="Comic Sans MS" w:hAnsi="Comic Sans MS"/>
                        <w:b/>
                        <w:noProof/>
                        <w:color w:val="00B0F0"/>
                        <w:sz w:val="40"/>
                        <w:szCs w:val="40"/>
                        <w14:textOutline w14:w="12700" w14:cap="flat" w14:cmpd="sng" w14:algn="ctr">
                          <w14:solidFill>
                            <w14:srgbClr w14:val="00B0F0"/>
                          </w14:solidFill>
                          <w14:prstDash w14:val="solid"/>
                          <w14:round/>
                        </w14:textOutline>
                      </w:rPr>
                    </w:pPr>
                    <w:r w:rsidRPr="00A37453">
                      <w:rPr>
                        <w:rFonts w:ascii="Comic Sans MS" w:hAnsi="Comic Sans MS"/>
                        <w:b/>
                        <w:noProof/>
                        <w:color w:val="00B0F0"/>
                        <w:sz w:val="40"/>
                        <w:szCs w:val="40"/>
                        <w14:textOutline w14:w="12700" w14:cap="flat" w14:cmpd="sng" w14:algn="ctr">
                          <w14:solidFill>
                            <w14:srgbClr w14:val="00B0F0"/>
                          </w14:solidFill>
                          <w14:prstDash w14:val="solid"/>
                          <w14:round/>
                        </w14:textOutline>
                      </w:rPr>
                      <w:t xml:space="preserve">Centre Sportif Local Intégré </w:t>
                    </w:r>
                  </w:p>
                </w:txbxContent>
              </v:textbox>
              <w10:wrap anchorx="margin"/>
            </v:shape>
          </w:pict>
        </mc:Fallback>
      </mc:AlternateContent>
    </w:r>
    <w:r w:rsidR="00486EB1">
      <w:tab/>
    </w:r>
    <w:r w:rsidR="00486EB1">
      <w:tab/>
    </w:r>
  </w:p>
  <w:p w:rsidR="00AB194D" w:rsidRDefault="00AB194D" w:rsidP="00AA0630">
    <w:pPr>
      <w:pStyle w:val="En-tte"/>
      <w:jc w:val="center"/>
    </w:pPr>
  </w:p>
  <w:p w:rsidR="00AB194D" w:rsidRDefault="00AB194D" w:rsidP="00AA0630">
    <w:pPr>
      <w:pStyle w:val="En-tte"/>
      <w:jc w:val="center"/>
    </w:pPr>
  </w:p>
  <w:p w:rsidR="00AB194D" w:rsidRDefault="00AB194D" w:rsidP="00AA0630">
    <w:pPr>
      <w:pStyle w:val="En-tte"/>
      <w:jc w:val="center"/>
    </w:pPr>
  </w:p>
  <w:p w:rsidR="00AB194D" w:rsidRDefault="00AB194D" w:rsidP="00AA0630">
    <w:pPr>
      <w:pStyle w:val="En-tte"/>
      <w:jc w:val="center"/>
    </w:pPr>
  </w:p>
  <w:p w:rsidR="00AB194D" w:rsidRPr="003E6686" w:rsidRDefault="00AB194D" w:rsidP="00AA0630">
    <w:pPr>
      <w:pStyle w:val="En-tte"/>
      <w:jc w:val="center"/>
      <w:rPr>
        <w:b/>
      </w:rPr>
    </w:pPr>
  </w:p>
  <w:p w:rsidR="00AB194D" w:rsidRDefault="00AB194D" w:rsidP="00AA0630">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B864BF"/>
    <w:multiLevelType w:val="hybridMultilevel"/>
    <w:tmpl w:val="338E3402"/>
    <w:lvl w:ilvl="0" w:tplc="1CAE8ED0">
      <w:numFmt w:val="bullet"/>
      <w:lvlText w:val="-"/>
      <w:lvlJc w:val="left"/>
      <w:pPr>
        <w:ind w:left="720" w:hanging="360"/>
      </w:pPr>
      <w:rPr>
        <w:rFonts w:ascii="Calibri" w:eastAsiaTheme="minorEastAsia"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4171563C"/>
    <w:multiLevelType w:val="hybridMultilevel"/>
    <w:tmpl w:val="9092B610"/>
    <w:lvl w:ilvl="0" w:tplc="C584EAD6">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4DEA4AA9"/>
    <w:multiLevelType w:val="hybridMultilevel"/>
    <w:tmpl w:val="61080074"/>
    <w:lvl w:ilvl="0" w:tplc="080C0011">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3" w15:restartNumberingAfterBreak="0">
    <w:nsid w:val="777A52EF"/>
    <w:multiLevelType w:val="hybridMultilevel"/>
    <w:tmpl w:val="9C945112"/>
    <w:lvl w:ilvl="0" w:tplc="D79E730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630"/>
    <w:rsid w:val="00034D2D"/>
    <w:rsid w:val="000A22C2"/>
    <w:rsid w:val="000E1971"/>
    <w:rsid w:val="001225D3"/>
    <w:rsid w:val="001250D2"/>
    <w:rsid w:val="0016059A"/>
    <w:rsid w:val="001C240F"/>
    <w:rsid w:val="00240D19"/>
    <w:rsid w:val="002F1D5A"/>
    <w:rsid w:val="003A6ACA"/>
    <w:rsid w:val="003C605A"/>
    <w:rsid w:val="003C6F95"/>
    <w:rsid w:val="003E6686"/>
    <w:rsid w:val="003F0913"/>
    <w:rsid w:val="003F1371"/>
    <w:rsid w:val="00437F6B"/>
    <w:rsid w:val="00474FB8"/>
    <w:rsid w:val="00486EB1"/>
    <w:rsid w:val="00494C1B"/>
    <w:rsid w:val="004B00B3"/>
    <w:rsid w:val="004B0597"/>
    <w:rsid w:val="004C4010"/>
    <w:rsid w:val="004D0EF1"/>
    <w:rsid w:val="004F0A12"/>
    <w:rsid w:val="005D5C53"/>
    <w:rsid w:val="006234F1"/>
    <w:rsid w:val="00671329"/>
    <w:rsid w:val="006B2B7B"/>
    <w:rsid w:val="006B5DF1"/>
    <w:rsid w:val="00733D82"/>
    <w:rsid w:val="00735DEA"/>
    <w:rsid w:val="00757E46"/>
    <w:rsid w:val="00765A77"/>
    <w:rsid w:val="00767509"/>
    <w:rsid w:val="008524F8"/>
    <w:rsid w:val="008B5978"/>
    <w:rsid w:val="008C27FE"/>
    <w:rsid w:val="008C2D1C"/>
    <w:rsid w:val="008C61DC"/>
    <w:rsid w:val="00935B95"/>
    <w:rsid w:val="00950130"/>
    <w:rsid w:val="00A04EC6"/>
    <w:rsid w:val="00A17B8B"/>
    <w:rsid w:val="00A2067F"/>
    <w:rsid w:val="00A36790"/>
    <w:rsid w:val="00A37453"/>
    <w:rsid w:val="00A75522"/>
    <w:rsid w:val="00A77336"/>
    <w:rsid w:val="00AA0630"/>
    <w:rsid w:val="00AB194D"/>
    <w:rsid w:val="00AC07BE"/>
    <w:rsid w:val="00B472C3"/>
    <w:rsid w:val="00B8470A"/>
    <w:rsid w:val="00BA0E81"/>
    <w:rsid w:val="00BD3957"/>
    <w:rsid w:val="00C10175"/>
    <w:rsid w:val="00CB21D9"/>
    <w:rsid w:val="00D2399A"/>
    <w:rsid w:val="00D414A2"/>
    <w:rsid w:val="00D46A6C"/>
    <w:rsid w:val="00D847F4"/>
    <w:rsid w:val="00D9223C"/>
    <w:rsid w:val="00DA169F"/>
    <w:rsid w:val="00E058C6"/>
    <w:rsid w:val="00E468DD"/>
    <w:rsid w:val="00EB20B8"/>
    <w:rsid w:val="00ED3B90"/>
    <w:rsid w:val="00ED5E02"/>
    <w:rsid w:val="00F472C8"/>
    <w:rsid w:val="00F66533"/>
    <w:rsid w:val="00F77E9B"/>
    <w:rsid w:val="00FD494B"/>
    <w:rsid w:val="00FE4BB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6B4DF"/>
  <w15:chartTrackingRefBased/>
  <w15:docId w15:val="{75438C57-25F8-4F25-8CD9-E1816CC83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fr-B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913"/>
    <w:pPr>
      <w:spacing w:after="0" w:line="240" w:lineRule="auto"/>
    </w:pPr>
    <w:rPr>
      <w:rFonts w:ascii="Calibri" w:eastAsiaTheme="minorHAnsi" w:hAnsi="Calibri" w:cs="Calibri"/>
      <w:sz w:val="22"/>
      <w:szCs w:val="22"/>
    </w:rPr>
  </w:style>
  <w:style w:type="paragraph" w:styleId="Titre1">
    <w:name w:val="heading 1"/>
    <w:basedOn w:val="Normal"/>
    <w:next w:val="Normal"/>
    <w:link w:val="Titre1Car"/>
    <w:uiPriority w:val="9"/>
    <w:qFormat/>
    <w:rsid w:val="00F77E9B"/>
    <w:pPr>
      <w:keepNext/>
      <w:keepLines/>
      <w:pBdr>
        <w:bottom w:val="single" w:sz="4" w:space="1" w:color="5B9BD5" w:themeColor="accent1"/>
      </w:pBdr>
      <w:spacing w:before="400" w:after="40"/>
      <w:outlineLvl w:val="0"/>
    </w:pPr>
    <w:rPr>
      <w:rFonts w:asciiTheme="majorHAnsi" w:eastAsiaTheme="majorEastAsia" w:hAnsiTheme="majorHAnsi" w:cstheme="majorBidi"/>
      <w:color w:val="2E74B5" w:themeColor="accent1" w:themeShade="BF"/>
      <w:sz w:val="36"/>
      <w:szCs w:val="36"/>
    </w:rPr>
  </w:style>
  <w:style w:type="paragraph" w:styleId="Titre2">
    <w:name w:val="heading 2"/>
    <w:basedOn w:val="Normal"/>
    <w:next w:val="Normal"/>
    <w:link w:val="Titre2Car"/>
    <w:uiPriority w:val="9"/>
    <w:semiHidden/>
    <w:unhideWhenUsed/>
    <w:qFormat/>
    <w:rsid w:val="00F77E9B"/>
    <w:pPr>
      <w:keepNext/>
      <w:keepLines/>
      <w:spacing w:before="160"/>
      <w:outlineLvl w:val="1"/>
    </w:pPr>
    <w:rPr>
      <w:rFonts w:asciiTheme="majorHAnsi" w:eastAsiaTheme="majorEastAsia" w:hAnsiTheme="majorHAnsi" w:cstheme="majorBidi"/>
      <w:color w:val="2E74B5" w:themeColor="accent1" w:themeShade="BF"/>
      <w:sz w:val="28"/>
      <w:szCs w:val="28"/>
    </w:rPr>
  </w:style>
  <w:style w:type="paragraph" w:styleId="Titre3">
    <w:name w:val="heading 3"/>
    <w:basedOn w:val="Normal"/>
    <w:next w:val="Normal"/>
    <w:link w:val="Titre3Car"/>
    <w:uiPriority w:val="9"/>
    <w:semiHidden/>
    <w:unhideWhenUsed/>
    <w:qFormat/>
    <w:rsid w:val="00F77E9B"/>
    <w:pPr>
      <w:keepNext/>
      <w:keepLines/>
      <w:spacing w:before="80"/>
      <w:outlineLvl w:val="2"/>
    </w:pPr>
    <w:rPr>
      <w:rFonts w:asciiTheme="majorHAnsi" w:eastAsiaTheme="majorEastAsia" w:hAnsiTheme="majorHAnsi" w:cstheme="majorBidi"/>
      <w:color w:val="404040" w:themeColor="text1" w:themeTint="BF"/>
      <w:sz w:val="26"/>
      <w:szCs w:val="26"/>
    </w:rPr>
  </w:style>
  <w:style w:type="paragraph" w:styleId="Titre4">
    <w:name w:val="heading 4"/>
    <w:basedOn w:val="Normal"/>
    <w:next w:val="Normal"/>
    <w:link w:val="Titre4Car"/>
    <w:uiPriority w:val="9"/>
    <w:semiHidden/>
    <w:unhideWhenUsed/>
    <w:qFormat/>
    <w:rsid w:val="00F77E9B"/>
    <w:pPr>
      <w:keepNext/>
      <w:keepLines/>
      <w:spacing w:before="80"/>
      <w:outlineLvl w:val="3"/>
    </w:pPr>
    <w:rPr>
      <w:rFonts w:asciiTheme="majorHAnsi" w:eastAsiaTheme="majorEastAsia" w:hAnsiTheme="majorHAnsi" w:cstheme="majorBidi"/>
      <w:sz w:val="24"/>
      <w:szCs w:val="24"/>
    </w:rPr>
  </w:style>
  <w:style w:type="paragraph" w:styleId="Titre5">
    <w:name w:val="heading 5"/>
    <w:basedOn w:val="Normal"/>
    <w:next w:val="Normal"/>
    <w:link w:val="Titre5Car"/>
    <w:uiPriority w:val="9"/>
    <w:semiHidden/>
    <w:unhideWhenUsed/>
    <w:qFormat/>
    <w:rsid w:val="00F77E9B"/>
    <w:pPr>
      <w:keepNext/>
      <w:keepLines/>
      <w:spacing w:before="80"/>
      <w:outlineLvl w:val="4"/>
    </w:pPr>
    <w:rPr>
      <w:rFonts w:asciiTheme="majorHAnsi" w:eastAsiaTheme="majorEastAsia" w:hAnsiTheme="majorHAnsi" w:cstheme="majorBidi"/>
      <w:i/>
      <w:iCs/>
    </w:rPr>
  </w:style>
  <w:style w:type="paragraph" w:styleId="Titre6">
    <w:name w:val="heading 6"/>
    <w:basedOn w:val="Normal"/>
    <w:next w:val="Normal"/>
    <w:link w:val="Titre6Car"/>
    <w:uiPriority w:val="9"/>
    <w:semiHidden/>
    <w:unhideWhenUsed/>
    <w:qFormat/>
    <w:rsid w:val="00F77E9B"/>
    <w:pPr>
      <w:keepNext/>
      <w:keepLines/>
      <w:spacing w:before="80"/>
      <w:outlineLvl w:val="5"/>
    </w:pPr>
    <w:rPr>
      <w:rFonts w:asciiTheme="majorHAnsi" w:eastAsiaTheme="majorEastAsia" w:hAnsiTheme="majorHAnsi" w:cstheme="majorBidi"/>
      <w:color w:val="595959" w:themeColor="text1" w:themeTint="A6"/>
    </w:rPr>
  </w:style>
  <w:style w:type="paragraph" w:styleId="Titre7">
    <w:name w:val="heading 7"/>
    <w:basedOn w:val="Normal"/>
    <w:next w:val="Normal"/>
    <w:link w:val="Titre7Car"/>
    <w:uiPriority w:val="9"/>
    <w:semiHidden/>
    <w:unhideWhenUsed/>
    <w:qFormat/>
    <w:rsid w:val="00F77E9B"/>
    <w:pPr>
      <w:keepNext/>
      <w:keepLines/>
      <w:spacing w:before="80"/>
      <w:outlineLvl w:val="6"/>
    </w:pPr>
    <w:rPr>
      <w:rFonts w:asciiTheme="majorHAnsi" w:eastAsiaTheme="majorEastAsia" w:hAnsiTheme="majorHAnsi" w:cstheme="majorBidi"/>
      <w:i/>
      <w:iCs/>
      <w:color w:val="595959" w:themeColor="text1" w:themeTint="A6"/>
    </w:rPr>
  </w:style>
  <w:style w:type="paragraph" w:styleId="Titre8">
    <w:name w:val="heading 8"/>
    <w:basedOn w:val="Normal"/>
    <w:next w:val="Normal"/>
    <w:link w:val="Titre8Car"/>
    <w:uiPriority w:val="9"/>
    <w:semiHidden/>
    <w:unhideWhenUsed/>
    <w:qFormat/>
    <w:rsid w:val="00F77E9B"/>
    <w:pPr>
      <w:keepNext/>
      <w:keepLines/>
      <w:spacing w:before="80"/>
      <w:outlineLvl w:val="7"/>
    </w:pPr>
    <w:rPr>
      <w:rFonts w:asciiTheme="majorHAnsi" w:eastAsiaTheme="majorEastAsia" w:hAnsiTheme="majorHAnsi" w:cstheme="majorBidi"/>
      <w:smallCaps/>
      <w:color w:val="595959" w:themeColor="text1" w:themeTint="A6"/>
    </w:rPr>
  </w:style>
  <w:style w:type="paragraph" w:styleId="Titre9">
    <w:name w:val="heading 9"/>
    <w:basedOn w:val="Normal"/>
    <w:next w:val="Normal"/>
    <w:link w:val="Titre9Car"/>
    <w:uiPriority w:val="9"/>
    <w:semiHidden/>
    <w:unhideWhenUsed/>
    <w:qFormat/>
    <w:rsid w:val="00F77E9B"/>
    <w:pPr>
      <w:keepNext/>
      <w:keepLines/>
      <w:spacing w:before="80"/>
      <w:outlineLvl w:val="8"/>
    </w:pPr>
    <w:rPr>
      <w:rFonts w:asciiTheme="majorHAnsi" w:eastAsiaTheme="majorEastAsia" w:hAnsiTheme="majorHAnsi" w:cstheme="majorBidi"/>
      <w:i/>
      <w:iCs/>
      <w:smallCaps/>
      <w:color w:val="595959" w:themeColor="text1" w:themeTint="A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A0630"/>
    <w:pPr>
      <w:tabs>
        <w:tab w:val="center" w:pos="4536"/>
        <w:tab w:val="right" w:pos="9072"/>
      </w:tabs>
    </w:pPr>
  </w:style>
  <w:style w:type="character" w:customStyle="1" w:styleId="En-tteCar">
    <w:name w:val="En-tête Car"/>
    <w:basedOn w:val="Policepardfaut"/>
    <w:link w:val="En-tte"/>
    <w:uiPriority w:val="99"/>
    <w:rsid w:val="00AA0630"/>
  </w:style>
  <w:style w:type="paragraph" w:styleId="Pieddepage">
    <w:name w:val="footer"/>
    <w:basedOn w:val="Normal"/>
    <w:link w:val="PieddepageCar"/>
    <w:unhideWhenUsed/>
    <w:rsid w:val="00AA0630"/>
    <w:pPr>
      <w:tabs>
        <w:tab w:val="center" w:pos="4536"/>
        <w:tab w:val="right" w:pos="9072"/>
      </w:tabs>
    </w:pPr>
  </w:style>
  <w:style w:type="character" w:customStyle="1" w:styleId="PieddepageCar">
    <w:name w:val="Pied de page Car"/>
    <w:basedOn w:val="Policepardfaut"/>
    <w:link w:val="Pieddepage"/>
    <w:uiPriority w:val="99"/>
    <w:rsid w:val="00AA0630"/>
  </w:style>
  <w:style w:type="character" w:styleId="Lienhypertexte">
    <w:name w:val="Hyperlink"/>
    <w:basedOn w:val="Policepardfaut"/>
    <w:uiPriority w:val="99"/>
    <w:unhideWhenUsed/>
    <w:rsid w:val="00AA0630"/>
    <w:rPr>
      <w:color w:val="0563C1" w:themeColor="hyperlink"/>
      <w:u w:val="single"/>
    </w:rPr>
  </w:style>
  <w:style w:type="paragraph" w:styleId="Titre">
    <w:name w:val="Title"/>
    <w:basedOn w:val="Normal"/>
    <w:next w:val="Normal"/>
    <w:link w:val="TitreCar"/>
    <w:uiPriority w:val="10"/>
    <w:qFormat/>
    <w:rsid w:val="00F77E9B"/>
    <w:pPr>
      <w:contextualSpacing/>
    </w:pPr>
    <w:rPr>
      <w:rFonts w:asciiTheme="majorHAnsi" w:eastAsiaTheme="majorEastAsia" w:hAnsiTheme="majorHAnsi" w:cstheme="majorBidi"/>
      <w:color w:val="2E74B5" w:themeColor="accent1" w:themeShade="BF"/>
      <w:spacing w:val="-7"/>
      <w:sz w:val="80"/>
      <w:szCs w:val="80"/>
    </w:rPr>
  </w:style>
  <w:style w:type="character" w:customStyle="1" w:styleId="TitreCar">
    <w:name w:val="Titre Car"/>
    <w:basedOn w:val="Policepardfaut"/>
    <w:link w:val="Titre"/>
    <w:uiPriority w:val="10"/>
    <w:rsid w:val="00F77E9B"/>
    <w:rPr>
      <w:rFonts w:asciiTheme="majorHAnsi" w:eastAsiaTheme="majorEastAsia" w:hAnsiTheme="majorHAnsi" w:cstheme="majorBidi"/>
      <w:color w:val="2E74B5" w:themeColor="accent1" w:themeShade="BF"/>
      <w:spacing w:val="-7"/>
      <w:sz w:val="80"/>
      <w:szCs w:val="80"/>
    </w:rPr>
  </w:style>
  <w:style w:type="character" w:customStyle="1" w:styleId="Titre1Car">
    <w:name w:val="Titre 1 Car"/>
    <w:basedOn w:val="Policepardfaut"/>
    <w:link w:val="Titre1"/>
    <w:uiPriority w:val="9"/>
    <w:rsid w:val="00F77E9B"/>
    <w:rPr>
      <w:rFonts w:asciiTheme="majorHAnsi" w:eastAsiaTheme="majorEastAsia" w:hAnsiTheme="majorHAnsi" w:cstheme="majorBidi"/>
      <w:color w:val="2E74B5" w:themeColor="accent1" w:themeShade="BF"/>
      <w:sz w:val="36"/>
      <w:szCs w:val="36"/>
    </w:rPr>
  </w:style>
  <w:style w:type="character" w:customStyle="1" w:styleId="Titre2Car">
    <w:name w:val="Titre 2 Car"/>
    <w:basedOn w:val="Policepardfaut"/>
    <w:link w:val="Titre2"/>
    <w:uiPriority w:val="9"/>
    <w:semiHidden/>
    <w:rsid w:val="00F77E9B"/>
    <w:rPr>
      <w:rFonts w:asciiTheme="majorHAnsi" w:eastAsiaTheme="majorEastAsia" w:hAnsiTheme="majorHAnsi" w:cstheme="majorBidi"/>
      <w:color w:val="2E74B5" w:themeColor="accent1" w:themeShade="BF"/>
      <w:sz w:val="28"/>
      <w:szCs w:val="28"/>
    </w:rPr>
  </w:style>
  <w:style w:type="character" w:customStyle="1" w:styleId="Titre3Car">
    <w:name w:val="Titre 3 Car"/>
    <w:basedOn w:val="Policepardfaut"/>
    <w:link w:val="Titre3"/>
    <w:uiPriority w:val="9"/>
    <w:semiHidden/>
    <w:rsid w:val="00F77E9B"/>
    <w:rPr>
      <w:rFonts w:asciiTheme="majorHAnsi" w:eastAsiaTheme="majorEastAsia" w:hAnsiTheme="majorHAnsi" w:cstheme="majorBidi"/>
      <w:color w:val="404040" w:themeColor="text1" w:themeTint="BF"/>
      <w:sz w:val="26"/>
      <w:szCs w:val="26"/>
    </w:rPr>
  </w:style>
  <w:style w:type="character" w:customStyle="1" w:styleId="Titre4Car">
    <w:name w:val="Titre 4 Car"/>
    <w:basedOn w:val="Policepardfaut"/>
    <w:link w:val="Titre4"/>
    <w:uiPriority w:val="9"/>
    <w:semiHidden/>
    <w:rsid w:val="00F77E9B"/>
    <w:rPr>
      <w:rFonts w:asciiTheme="majorHAnsi" w:eastAsiaTheme="majorEastAsia" w:hAnsiTheme="majorHAnsi" w:cstheme="majorBidi"/>
      <w:sz w:val="24"/>
      <w:szCs w:val="24"/>
    </w:rPr>
  </w:style>
  <w:style w:type="character" w:customStyle="1" w:styleId="Titre5Car">
    <w:name w:val="Titre 5 Car"/>
    <w:basedOn w:val="Policepardfaut"/>
    <w:link w:val="Titre5"/>
    <w:uiPriority w:val="9"/>
    <w:semiHidden/>
    <w:rsid w:val="00F77E9B"/>
    <w:rPr>
      <w:rFonts w:asciiTheme="majorHAnsi" w:eastAsiaTheme="majorEastAsia" w:hAnsiTheme="majorHAnsi" w:cstheme="majorBidi"/>
      <w:i/>
      <w:iCs/>
      <w:sz w:val="22"/>
      <w:szCs w:val="22"/>
    </w:rPr>
  </w:style>
  <w:style w:type="character" w:customStyle="1" w:styleId="Titre6Car">
    <w:name w:val="Titre 6 Car"/>
    <w:basedOn w:val="Policepardfaut"/>
    <w:link w:val="Titre6"/>
    <w:uiPriority w:val="9"/>
    <w:semiHidden/>
    <w:rsid w:val="00F77E9B"/>
    <w:rPr>
      <w:rFonts w:asciiTheme="majorHAnsi" w:eastAsiaTheme="majorEastAsia" w:hAnsiTheme="majorHAnsi" w:cstheme="majorBidi"/>
      <w:color w:val="595959" w:themeColor="text1" w:themeTint="A6"/>
    </w:rPr>
  </w:style>
  <w:style w:type="character" w:customStyle="1" w:styleId="Titre7Car">
    <w:name w:val="Titre 7 Car"/>
    <w:basedOn w:val="Policepardfaut"/>
    <w:link w:val="Titre7"/>
    <w:uiPriority w:val="9"/>
    <w:semiHidden/>
    <w:rsid w:val="00F77E9B"/>
    <w:rPr>
      <w:rFonts w:asciiTheme="majorHAnsi" w:eastAsiaTheme="majorEastAsia" w:hAnsiTheme="majorHAnsi" w:cstheme="majorBidi"/>
      <w:i/>
      <w:iCs/>
      <w:color w:val="595959" w:themeColor="text1" w:themeTint="A6"/>
    </w:rPr>
  </w:style>
  <w:style w:type="character" w:customStyle="1" w:styleId="Titre8Car">
    <w:name w:val="Titre 8 Car"/>
    <w:basedOn w:val="Policepardfaut"/>
    <w:link w:val="Titre8"/>
    <w:uiPriority w:val="9"/>
    <w:semiHidden/>
    <w:rsid w:val="00F77E9B"/>
    <w:rPr>
      <w:rFonts w:asciiTheme="majorHAnsi" w:eastAsiaTheme="majorEastAsia" w:hAnsiTheme="majorHAnsi" w:cstheme="majorBidi"/>
      <w:smallCaps/>
      <w:color w:val="595959" w:themeColor="text1" w:themeTint="A6"/>
    </w:rPr>
  </w:style>
  <w:style w:type="character" w:customStyle="1" w:styleId="Titre9Car">
    <w:name w:val="Titre 9 Car"/>
    <w:basedOn w:val="Policepardfaut"/>
    <w:link w:val="Titre9"/>
    <w:uiPriority w:val="9"/>
    <w:semiHidden/>
    <w:rsid w:val="00F77E9B"/>
    <w:rPr>
      <w:rFonts w:asciiTheme="majorHAnsi" w:eastAsiaTheme="majorEastAsia" w:hAnsiTheme="majorHAnsi" w:cstheme="majorBidi"/>
      <w:i/>
      <w:iCs/>
      <w:smallCaps/>
      <w:color w:val="595959" w:themeColor="text1" w:themeTint="A6"/>
    </w:rPr>
  </w:style>
  <w:style w:type="paragraph" w:styleId="Lgende">
    <w:name w:val="caption"/>
    <w:basedOn w:val="Normal"/>
    <w:next w:val="Normal"/>
    <w:uiPriority w:val="35"/>
    <w:semiHidden/>
    <w:unhideWhenUsed/>
    <w:qFormat/>
    <w:rsid w:val="00F77E9B"/>
    <w:rPr>
      <w:b/>
      <w:bCs/>
      <w:color w:val="404040" w:themeColor="text1" w:themeTint="BF"/>
      <w:sz w:val="20"/>
      <w:szCs w:val="20"/>
    </w:rPr>
  </w:style>
  <w:style w:type="paragraph" w:styleId="Sous-titre">
    <w:name w:val="Subtitle"/>
    <w:basedOn w:val="Normal"/>
    <w:next w:val="Normal"/>
    <w:link w:val="Sous-titreCar"/>
    <w:uiPriority w:val="11"/>
    <w:qFormat/>
    <w:rsid w:val="00F77E9B"/>
    <w:pPr>
      <w:numPr>
        <w:ilvl w:val="1"/>
      </w:numPr>
      <w:spacing w:after="240"/>
    </w:pPr>
    <w:rPr>
      <w:rFonts w:asciiTheme="majorHAnsi" w:eastAsiaTheme="majorEastAsia" w:hAnsiTheme="majorHAnsi" w:cstheme="majorBidi"/>
      <w:color w:val="404040" w:themeColor="text1" w:themeTint="BF"/>
      <w:sz w:val="30"/>
      <w:szCs w:val="30"/>
    </w:rPr>
  </w:style>
  <w:style w:type="character" w:customStyle="1" w:styleId="Sous-titreCar">
    <w:name w:val="Sous-titre Car"/>
    <w:basedOn w:val="Policepardfaut"/>
    <w:link w:val="Sous-titre"/>
    <w:uiPriority w:val="11"/>
    <w:rsid w:val="00F77E9B"/>
    <w:rPr>
      <w:rFonts w:asciiTheme="majorHAnsi" w:eastAsiaTheme="majorEastAsia" w:hAnsiTheme="majorHAnsi" w:cstheme="majorBidi"/>
      <w:color w:val="404040" w:themeColor="text1" w:themeTint="BF"/>
      <w:sz w:val="30"/>
      <w:szCs w:val="30"/>
    </w:rPr>
  </w:style>
  <w:style w:type="character" w:styleId="lev">
    <w:name w:val="Strong"/>
    <w:basedOn w:val="Policepardfaut"/>
    <w:uiPriority w:val="22"/>
    <w:qFormat/>
    <w:rsid w:val="00F77E9B"/>
    <w:rPr>
      <w:b/>
      <w:bCs/>
    </w:rPr>
  </w:style>
  <w:style w:type="character" w:styleId="Accentuation">
    <w:name w:val="Emphasis"/>
    <w:basedOn w:val="Policepardfaut"/>
    <w:uiPriority w:val="20"/>
    <w:qFormat/>
    <w:rsid w:val="00F77E9B"/>
    <w:rPr>
      <w:i/>
      <w:iCs/>
    </w:rPr>
  </w:style>
  <w:style w:type="paragraph" w:styleId="Sansinterligne">
    <w:name w:val="No Spacing"/>
    <w:uiPriority w:val="1"/>
    <w:qFormat/>
    <w:rsid w:val="00F77E9B"/>
    <w:pPr>
      <w:spacing w:after="0" w:line="240" w:lineRule="auto"/>
    </w:pPr>
  </w:style>
  <w:style w:type="paragraph" w:styleId="Citation">
    <w:name w:val="Quote"/>
    <w:basedOn w:val="Normal"/>
    <w:next w:val="Normal"/>
    <w:link w:val="CitationCar"/>
    <w:uiPriority w:val="29"/>
    <w:qFormat/>
    <w:rsid w:val="00F77E9B"/>
    <w:pPr>
      <w:spacing w:before="240" w:after="240" w:line="252" w:lineRule="auto"/>
      <w:ind w:left="864" w:right="864"/>
      <w:jc w:val="center"/>
    </w:pPr>
    <w:rPr>
      <w:i/>
      <w:iCs/>
    </w:rPr>
  </w:style>
  <w:style w:type="character" w:customStyle="1" w:styleId="CitationCar">
    <w:name w:val="Citation Car"/>
    <w:basedOn w:val="Policepardfaut"/>
    <w:link w:val="Citation"/>
    <w:uiPriority w:val="29"/>
    <w:rsid w:val="00F77E9B"/>
    <w:rPr>
      <w:i/>
      <w:iCs/>
    </w:rPr>
  </w:style>
  <w:style w:type="paragraph" w:styleId="Citationintense">
    <w:name w:val="Intense Quote"/>
    <w:basedOn w:val="Normal"/>
    <w:next w:val="Normal"/>
    <w:link w:val="CitationintenseCar"/>
    <w:uiPriority w:val="30"/>
    <w:qFormat/>
    <w:rsid w:val="00F77E9B"/>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CitationintenseCar">
    <w:name w:val="Citation intense Car"/>
    <w:basedOn w:val="Policepardfaut"/>
    <w:link w:val="Citationintense"/>
    <w:uiPriority w:val="30"/>
    <w:rsid w:val="00F77E9B"/>
    <w:rPr>
      <w:rFonts w:asciiTheme="majorHAnsi" w:eastAsiaTheme="majorEastAsia" w:hAnsiTheme="majorHAnsi" w:cstheme="majorBidi"/>
      <w:color w:val="5B9BD5" w:themeColor="accent1"/>
      <w:sz w:val="28"/>
      <w:szCs w:val="28"/>
    </w:rPr>
  </w:style>
  <w:style w:type="character" w:styleId="Accentuationlgre">
    <w:name w:val="Subtle Emphasis"/>
    <w:basedOn w:val="Policepardfaut"/>
    <w:uiPriority w:val="19"/>
    <w:qFormat/>
    <w:rsid w:val="00F77E9B"/>
    <w:rPr>
      <w:i/>
      <w:iCs/>
      <w:color w:val="595959" w:themeColor="text1" w:themeTint="A6"/>
    </w:rPr>
  </w:style>
  <w:style w:type="character" w:styleId="Accentuationintense">
    <w:name w:val="Intense Emphasis"/>
    <w:basedOn w:val="Policepardfaut"/>
    <w:uiPriority w:val="21"/>
    <w:qFormat/>
    <w:rsid w:val="00F77E9B"/>
    <w:rPr>
      <w:b/>
      <w:bCs/>
      <w:i/>
      <w:iCs/>
    </w:rPr>
  </w:style>
  <w:style w:type="character" w:styleId="Rfrencelgre">
    <w:name w:val="Subtle Reference"/>
    <w:basedOn w:val="Policepardfaut"/>
    <w:uiPriority w:val="31"/>
    <w:qFormat/>
    <w:rsid w:val="00F77E9B"/>
    <w:rPr>
      <w:smallCaps/>
      <w:color w:val="404040" w:themeColor="text1" w:themeTint="BF"/>
    </w:rPr>
  </w:style>
  <w:style w:type="character" w:styleId="Rfrenceintense">
    <w:name w:val="Intense Reference"/>
    <w:basedOn w:val="Policepardfaut"/>
    <w:uiPriority w:val="32"/>
    <w:qFormat/>
    <w:rsid w:val="00F77E9B"/>
    <w:rPr>
      <w:b/>
      <w:bCs/>
      <w:smallCaps/>
      <w:u w:val="single"/>
    </w:rPr>
  </w:style>
  <w:style w:type="character" w:styleId="Titredulivre">
    <w:name w:val="Book Title"/>
    <w:basedOn w:val="Policepardfaut"/>
    <w:uiPriority w:val="33"/>
    <w:qFormat/>
    <w:rsid w:val="00F77E9B"/>
    <w:rPr>
      <w:b/>
      <w:bCs/>
      <w:smallCaps/>
    </w:rPr>
  </w:style>
  <w:style w:type="paragraph" w:styleId="En-ttedetabledesmatires">
    <w:name w:val="TOC Heading"/>
    <w:basedOn w:val="Titre1"/>
    <w:next w:val="Normal"/>
    <w:uiPriority w:val="39"/>
    <w:semiHidden/>
    <w:unhideWhenUsed/>
    <w:qFormat/>
    <w:rsid w:val="00F77E9B"/>
    <w:pPr>
      <w:outlineLvl w:val="9"/>
    </w:pPr>
  </w:style>
  <w:style w:type="paragraph" w:styleId="Paragraphedeliste">
    <w:name w:val="List Paragraph"/>
    <w:basedOn w:val="Normal"/>
    <w:uiPriority w:val="34"/>
    <w:qFormat/>
    <w:rsid w:val="004F0A12"/>
    <w:pPr>
      <w:ind w:left="720"/>
      <w:contextualSpacing/>
    </w:pPr>
  </w:style>
  <w:style w:type="paragraph" w:styleId="Textedebulles">
    <w:name w:val="Balloon Text"/>
    <w:basedOn w:val="Normal"/>
    <w:link w:val="TextedebullesCar"/>
    <w:uiPriority w:val="99"/>
    <w:semiHidden/>
    <w:unhideWhenUsed/>
    <w:rsid w:val="004F0A12"/>
    <w:rPr>
      <w:rFonts w:ascii="Segoe UI" w:hAnsi="Segoe UI" w:cs="Segoe UI"/>
      <w:sz w:val="18"/>
      <w:szCs w:val="18"/>
    </w:rPr>
  </w:style>
  <w:style w:type="character" w:customStyle="1" w:styleId="TextedebullesCar">
    <w:name w:val="Texte de bulles Car"/>
    <w:basedOn w:val="Policepardfaut"/>
    <w:link w:val="Textedebulles"/>
    <w:uiPriority w:val="99"/>
    <w:semiHidden/>
    <w:rsid w:val="004F0A12"/>
    <w:rPr>
      <w:rFonts w:ascii="Segoe UI" w:hAnsi="Segoe UI" w:cs="Segoe UI"/>
      <w:sz w:val="18"/>
      <w:szCs w:val="18"/>
    </w:rPr>
  </w:style>
  <w:style w:type="character" w:styleId="Mention">
    <w:name w:val="Mention"/>
    <w:basedOn w:val="Policepardfaut"/>
    <w:uiPriority w:val="99"/>
    <w:semiHidden/>
    <w:unhideWhenUsed/>
    <w:rsid w:val="001250D2"/>
    <w:rPr>
      <w:color w:val="2B579A"/>
      <w:shd w:val="clear" w:color="auto" w:fill="E6E6E6"/>
    </w:rPr>
  </w:style>
  <w:style w:type="character" w:styleId="Mentionnonrsolue">
    <w:name w:val="Unresolved Mention"/>
    <w:basedOn w:val="Policepardfaut"/>
    <w:uiPriority w:val="99"/>
    <w:semiHidden/>
    <w:unhideWhenUsed/>
    <w:rsid w:val="00765A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903365">
      <w:bodyDiv w:val="1"/>
      <w:marLeft w:val="0"/>
      <w:marRight w:val="0"/>
      <w:marTop w:val="0"/>
      <w:marBottom w:val="0"/>
      <w:divBdr>
        <w:top w:val="none" w:sz="0" w:space="0" w:color="auto"/>
        <w:left w:val="none" w:sz="0" w:space="0" w:color="auto"/>
        <w:bottom w:val="none" w:sz="0" w:space="0" w:color="auto"/>
        <w:right w:val="none" w:sz="0" w:space="0" w:color="auto"/>
      </w:divBdr>
    </w:div>
    <w:div w:id="187302208">
      <w:bodyDiv w:val="1"/>
      <w:marLeft w:val="0"/>
      <w:marRight w:val="0"/>
      <w:marTop w:val="0"/>
      <w:marBottom w:val="0"/>
      <w:divBdr>
        <w:top w:val="none" w:sz="0" w:space="0" w:color="auto"/>
        <w:left w:val="none" w:sz="0" w:space="0" w:color="auto"/>
        <w:bottom w:val="none" w:sz="0" w:space="0" w:color="auto"/>
        <w:right w:val="none" w:sz="0" w:space="0" w:color="auto"/>
      </w:divBdr>
    </w:div>
    <w:div w:id="278530050">
      <w:bodyDiv w:val="1"/>
      <w:marLeft w:val="0"/>
      <w:marRight w:val="0"/>
      <w:marTop w:val="0"/>
      <w:marBottom w:val="0"/>
      <w:divBdr>
        <w:top w:val="none" w:sz="0" w:space="0" w:color="auto"/>
        <w:left w:val="none" w:sz="0" w:space="0" w:color="auto"/>
        <w:bottom w:val="none" w:sz="0" w:space="0" w:color="auto"/>
        <w:right w:val="none" w:sz="0" w:space="0" w:color="auto"/>
      </w:divBdr>
    </w:div>
    <w:div w:id="447547681">
      <w:bodyDiv w:val="1"/>
      <w:marLeft w:val="0"/>
      <w:marRight w:val="0"/>
      <w:marTop w:val="0"/>
      <w:marBottom w:val="0"/>
      <w:divBdr>
        <w:top w:val="none" w:sz="0" w:space="0" w:color="auto"/>
        <w:left w:val="none" w:sz="0" w:space="0" w:color="auto"/>
        <w:bottom w:val="none" w:sz="0" w:space="0" w:color="auto"/>
        <w:right w:val="none" w:sz="0" w:space="0" w:color="auto"/>
      </w:divBdr>
    </w:div>
    <w:div w:id="578559703">
      <w:bodyDiv w:val="1"/>
      <w:marLeft w:val="0"/>
      <w:marRight w:val="0"/>
      <w:marTop w:val="0"/>
      <w:marBottom w:val="0"/>
      <w:divBdr>
        <w:top w:val="none" w:sz="0" w:space="0" w:color="auto"/>
        <w:left w:val="none" w:sz="0" w:space="0" w:color="auto"/>
        <w:bottom w:val="none" w:sz="0" w:space="0" w:color="auto"/>
        <w:right w:val="none" w:sz="0" w:space="0" w:color="auto"/>
      </w:divBdr>
    </w:div>
    <w:div w:id="752162583">
      <w:bodyDiv w:val="1"/>
      <w:marLeft w:val="0"/>
      <w:marRight w:val="0"/>
      <w:marTop w:val="0"/>
      <w:marBottom w:val="0"/>
      <w:divBdr>
        <w:top w:val="none" w:sz="0" w:space="0" w:color="auto"/>
        <w:left w:val="none" w:sz="0" w:space="0" w:color="auto"/>
        <w:bottom w:val="none" w:sz="0" w:space="0" w:color="auto"/>
        <w:right w:val="none" w:sz="0" w:space="0" w:color="auto"/>
      </w:divBdr>
    </w:div>
    <w:div w:id="921180607">
      <w:bodyDiv w:val="1"/>
      <w:marLeft w:val="0"/>
      <w:marRight w:val="0"/>
      <w:marTop w:val="0"/>
      <w:marBottom w:val="0"/>
      <w:divBdr>
        <w:top w:val="none" w:sz="0" w:space="0" w:color="auto"/>
        <w:left w:val="none" w:sz="0" w:space="0" w:color="auto"/>
        <w:bottom w:val="none" w:sz="0" w:space="0" w:color="auto"/>
        <w:right w:val="none" w:sz="0" w:space="0" w:color="auto"/>
      </w:divBdr>
    </w:div>
    <w:div w:id="1110592499">
      <w:bodyDiv w:val="1"/>
      <w:marLeft w:val="0"/>
      <w:marRight w:val="0"/>
      <w:marTop w:val="0"/>
      <w:marBottom w:val="0"/>
      <w:divBdr>
        <w:top w:val="none" w:sz="0" w:space="0" w:color="auto"/>
        <w:left w:val="none" w:sz="0" w:space="0" w:color="auto"/>
        <w:bottom w:val="none" w:sz="0" w:space="0" w:color="auto"/>
        <w:right w:val="none" w:sz="0" w:space="0" w:color="auto"/>
      </w:divBdr>
    </w:div>
    <w:div w:id="1179082492">
      <w:bodyDiv w:val="1"/>
      <w:marLeft w:val="0"/>
      <w:marRight w:val="0"/>
      <w:marTop w:val="0"/>
      <w:marBottom w:val="0"/>
      <w:divBdr>
        <w:top w:val="none" w:sz="0" w:space="0" w:color="auto"/>
        <w:left w:val="none" w:sz="0" w:space="0" w:color="auto"/>
        <w:bottom w:val="none" w:sz="0" w:space="0" w:color="auto"/>
        <w:right w:val="none" w:sz="0" w:space="0" w:color="auto"/>
      </w:divBdr>
    </w:div>
    <w:div w:id="1181965887">
      <w:bodyDiv w:val="1"/>
      <w:marLeft w:val="0"/>
      <w:marRight w:val="0"/>
      <w:marTop w:val="0"/>
      <w:marBottom w:val="0"/>
      <w:divBdr>
        <w:top w:val="none" w:sz="0" w:space="0" w:color="auto"/>
        <w:left w:val="none" w:sz="0" w:space="0" w:color="auto"/>
        <w:bottom w:val="none" w:sz="0" w:space="0" w:color="auto"/>
        <w:right w:val="none" w:sz="0" w:space="0" w:color="auto"/>
      </w:divBdr>
    </w:div>
    <w:div w:id="1404717135">
      <w:bodyDiv w:val="1"/>
      <w:marLeft w:val="0"/>
      <w:marRight w:val="0"/>
      <w:marTop w:val="0"/>
      <w:marBottom w:val="0"/>
      <w:divBdr>
        <w:top w:val="none" w:sz="0" w:space="0" w:color="auto"/>
        <w:left w:val="none" w:sz="0" w:space="0" w:color="auto"/>
        <w:bottom w:val="none" w:sz="0" w:space="0" w:color="auto"/>
        <w:right w:val="none" w:sz="0" w:space="0" w:color="auto"/>
      </w:divBdr>
    </w:div>
    <w:div w:id="1762722856">
      <w:bodyDiv w:val="1"/>
      <w:marLeft w:val="0"/>
      <w:marRight w:val="0"/>
      <w:marTop w:val="0"/>
      <w:marBottom w:val="0"/>
      <w:divBdr>
        <w:top w:val="none" w:sz="0" w:space="0" w:color="auto"/>
        <w:left w:val="none" w:sz="0" w:space="0" w:color="auto"/>
        <w:bottom w:val="none" w:sz="0" w:space="0" w:color="auto"/>
        <w:right w:val="none" w:sz="0" w:space="0" w:color="auto"/>
      </w:divBdr>
    </w:div>
    <w:div w:id="1884563293">
      <w:bodyDiv w:val="1"/>
      <w:marLeft w:val="0"/>
      <w:marRight w:val="0"/>
      <w:marTop w:val="0"/>
      <w:marBottom w:val="0"/>
      <w:divBdr>
        <w:top w:val="none" w:sz="0" w:space="0" w:color="auto"/>
        <w:left w:val="none" w:sz="0" w:space="0" w:color="auto"/>
        <w:bottom w:val="none" w:sz="0" w:space="0" w:color="auto"/>
        <w:right w:val="none" w:sz="0" w:space="0" w:color="auto"/>
      </w:divBdr>
    </w:div>
    <w:div w:id="1984430439">
      <w:bodyDiv w:val="1"/>
      <w:marLeft w:val="0"/>
      <w:marRight w:val="0"/>
      <w:marTop w:val="0"/>
      <w:marBottom w:val="0"/>
      <w:divBdr>
        <w:top w:val="none" w:sz="0" w:space="0" w:color="auto"/>
        <w:left w:val="none" w:sz="0" w:space="0" w:color="auto"/>
        <w:bottom w:val="none" w:sz="0" w:space="0" w:color="auto"/>
        <w:right w:val="none" w:sz="0" w:space="0" w:color="auto"/>
      </w:divBdr>
    </w:div>
    <w:div w:id="2011055996">
      <w:bodyDiv w:val="1"/>
      <w:marLeft w:val="0"/>
      <w:marRight w:val="0"/>
      <w:marTop w:val="0"/>
      <w:marBottom w:val="0"/>
      <w:divBdr>
        <w:top w:val="none" w:sz="0" w:space="0" w:color="auto"/>
        <w:left w:val="none" w:sz="0" w:space="0" w:color="auto"/>
        <w:bottom w:val="none" w:sz="0" w:space="0" w:color="auto"/>
        <w:right w:val="none" w:sz="0" w:space="0" w:color="auto"/>
      </w:divBdr>
    </w:div>
    <w:div w:id="2016567960">
      <w:bodyDiv w:val="1"/>
      <w:marLeft w:val="0"/>
      <w:marRight w:val="0"/>
      <w:marTop w:val="0"/>
      <w:marBottom w:val="0"/>
      <w:divBdr>
        <w:top w:val="none" w:sz="0" w:space="0" w:color="auto"/>
        <w:left w:val="none" w:sz="0" w:space="0" w:color="auto"/>
        <w:bottom w:val="none" w:sz="0" w:space="0" w:color="auto"/>
        <w:right w:val="none" w:sz="0" w:space="0" w:color="auto"/>
      </w:divBdr>
    </w:div>
    <w:div w:id="207122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masports9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cid:image005.png@01D35F9F.B0FDFAF0" TargetMode="External"/><Relationship Id="rId1" Type="http://schemas.openxmlformats.org/officeDocument/2006/relationships/image" Target="media/image2.png"/><Relationship Id="rId5" Type="http://schemas.openxmlformats.org/officeDocument/2006/relationships/hyperlink" Target="mailto:halldessports@amay.be" TargetMode="External"/><Relationship Id="rId4" Type="http://schemas.openxmlformats.org/officeDocument/2006/relationships/hyperlink" Target="mailto:halldessports@amay.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1056</Words>
  <Characters>5809</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Montfort</dc:creator>
  <cp:keywords/>
  <dc:description/>
  <cp:lastModifiedBy>Nicolas Montfort</cp:lastModifiedBy>
  <cp:revision>3</cp:revision>
  <cp:lastPrinted>2017-04-18T07:24:00Z</cp:lastPrinted>
  <dcterms:created xsi:type="dcterms:W3CDTF">2019-05-19T08:25:00Z</dcterms:created>
  <dcterms:modified xsi:type="dcterms:W3CDTF">2019-05-19T16:34:00Z</dcterms:modified>
</cp:coreProperties>
</file>