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FFE" w:rsidRDefault="00182FFE" w:rsidP="00182FFE">
      <w:pPr>
        <w:pStyle w:val="Titre2"/>
      </w:pPr>
      <w:r>
        <w:t xml:space="preserve">Vous organisez une Marche </w:t>
      </w:r>
      <w:proofErr w:type="spellStart"/>
      <w:r>
        <w:t>Adeps</w:t>
      </w:r>
      <w:proofErr w:type="spellEnd"/>
      <w:r>
        <w:t xml:space="preserve"> et souhaitez proposer une action de ramassage de déchets sauvages à vos marcheurs ?</w:t>
      </w:r>
    </w:p>
    <w:p w:rsidR="00182FFE" w:rsidRDefault="00182FFE" w:rsidP="00182FFE">
      <w:pPr>
        <w:pStyle w:val="NormalWeb"/>
      </w:pPr>
      <w:r>
        <w:t xml:space="preserve">Vous pourrez le faire </w:t>
      </w:r>
      <w:r>
        <w:rPr>
          <w:rStyle w:val="lev"/>
          <w:rFonts w:eastAsiaTheme="majorEastAsia"/>
        </w:rPr>
        <w:t>dès le mois de janvier 2020</w:t>
      </w:r>
      <w:r>
        <w:t>.</w:t>
      </w:r>
    </w:p>
    <w:p w:rsidR="00182FFE" w:rsidRDefault="00182FFE" w:rsidP="00182FFE">
      <w:pPr>
        <w:pStyle w:val="NormalWeb"/>
      </w:pPr>
      <w:r>
        <w:t xml:space="preserve">Vous recevrez de la part de votre délégué, lors de la remise du coffre </w:t>
      </w:r>
      <w:proofErr w:type="spellStart"/>
      <w:r>
        <w:t>Adeps</w:t>
      </w:r>
      <w:proofErr w:type="spellEnd"/>
      <w:r>
        <w:t xml:space="preserve"> classique, le matériel ci-dessous.</w:t>
      </w:r>
    </w:p>
    <w:p w:rsidR="00182FFE" w:rsidRDefault="00182FFE" w:rsidP="00182FFE">
      <w:pPr>
        <w:pStyle w:val="NormalWeb"/>
      </w:pPr>
      <w:r>
        <w:t>Attention de prévoir la place pour le transporter et le stocker.</w:t>
      </w:r>
    </w:p>
    <w:p w:rsidR="00182FFE" w:rsidRPr="00182FFE" w:rsidRDefault="00182FFE" w:rsidP="00182FFE">
      <w:pPr>
        <w:rPr>
          <w:b/>
          <w:bCs/>
        </w:rPr>
      </w:pPr>
      <w:r w:rsidRPr="00182FFE">
        <w:rPr>
          <w:b/>
          <w:bCs/>
        </w:rPr>
        <w:t>Sacs réutilisables et gants</w:t>
      </w:r>
    </w:p>
    <w:p w:rsidR="00182FFE" w:rsidRPr="00182FFE" w:rsidRDefault="00182FFE" w:rsidP="00182FFE">
      <w:r w:rsidRPr="00182FFE">
        <w:t>16 sacs réutilisables Can-</w:t>
      </w:r>
      <w:proofErr w:type="spellStart"/>
      <w:r w:rsidRPr="00182FFE">
        <w:t>GuWalk</w:t>
      </w:r>
      <w:proofErr w:type="spellEnd"/>
      <w:r w:rsidRPr="00182FFE">
        <w:t>. Les sacs sont à répartir entre les différents parcours/participants. Lorsqu’il vous est rendu par les premiers marcheurs, ce matériel peut à nouveau être prêté aux suivants.</w:t>
      </w:r>
    </w:p>
    <w:p w:rsidR="00182FFE" w:rsidRPr="00182FFE" w:rsidRDefault="00182FFE" w:rsidP="00182FFE"/>
    <w:p w:rsidR="00182FFE" w:rsidRPr="00182FFE" w:rsidRDefault="00182FFE" w:rsidP="00182FFE">
      <w:pPr>
        <w:rPr>
          <w:b/>
          <w:bCs/>
        </w:rPr>
      </w:pPr>
      <w:r w:rsidRPr="00182FFE">
        <w:rPr>
          <w:b/>
          <w:bCs/>
        </w:rPr>
        <w:t>1 bâche de sensibilisation</w:t>
      </w:r>
    </w:p>
    <w:p w:rsidR="00182FFE" w:rsidRPr="00182FFE" w:rsidRDefault="00182FFE" w:rsidP="00182FFE">
      <w:r w:rsidRPr="00182FFE">
        <w:t>1 bâche de sensibilisation « Je cours. Je marche. Je ramasse. » à placer de manière bien visible.</w:t>
      </w:r>
    </w:p>
    <w:p w:rsidR="00182FFE" w:rsidRPr="00182FFE" w:rsidRDefault="00182FFE" w:rsidP="00182FFE"/>
    <w:p w:rsidR="00182FFE" w:rsidRPr="00182FFE" w:rsidRDefault="00182FFE" w:rsidP="00182FFE">
      <w:pPr>
        <w:rPr>
          <w:b/>
          <w:bCs/>
        </w:rPr>
      </w:pPr>
      <w:r w:rsidRPr="00182FFE">
        <w:rPr>
          <w:b/>
          <w:bCs/>
        </w:rPr>
        <w:t>1 affiche explicative</w:t>
      </w:r>
    </w:p>
    <w:p w:rsidR="00182FFE" w:rsidRPr="00182FFE" w:rsidRDefault="00182FFE" w:rsidP="00182FFE">
      <w:r w:rsidRPr="00182FFE">
        <w:t>1 affiche explicative du projet à déposer près de la table d’accueil de la marche afin que les marcheurs puissent prendre connaissance de l’opération (+ un chevalet en carton).</w:t>
      </w:r>
    </w:p>
    <w:p w:rsidR="00182FFE" w:rsidRPr="00182FFE" w:rsidRDefault="00182FFE" w:rsidP="00182FFE"/>
    <w:p w:rsidR="00182FFE" w:rsidRPr="00182FFE" w:rsidRDefault="00182FFE" w:rsidP="00182FFE">
      <w:pPr>
        <w:rPr>
          <w:b/>
          <w:bCs/>
        </w:rPr>
      </w:pPr>
      <w:r w:rsidRPr="00182FFE">
        <w:rPr>
          <w:b/>
          <w:bCs/>
        </w:rPr>
        <w:t>10 stations de délestage et de tri</w:t>
      </w:r>
    </w:p>
    <w:p w:rsidR="00182FFE" w:rsidRPr="00182FFE" w:rsidRDefault="00182FFE" w:rsidP="00182FFE">
      <w:r w:rsidRPr="00182FFE">
        <w:t>Chaque station se compose d’un porte-sacs double (PMC et « Autres ») ainsi que d’un bac pour les déchets de verre. Ces stations sont à répartir sur les différents parcours environ tous les 3 kilomètres, juste avant la marche afin d’éviter les vols. Elles permettent aux marcheurs de se délester de leurs déchets et continuer ainsi de façon plus confortable leur action de ramassage.</w:t>
      </w:r>
    </w:p>
    <w:p w:rsidR="00182FFE" w:rsidRPr="00182FFE" w:rsidRDefault="00182FFE" w:rsidP="00182FFE"/>
    <w:p w:rsidR="00182FFE" w:rsidRPr="00182FFE" w:rsidRDefault="00182FFE" w:rsidP="00182FFE">
      <w:pPr>
        <w:rPr>
          <w:b/>
          <w:bCs/>
        </w:rPr>
      </w:pPr>
      <w:r w:rsidRPr="00182FFE">
        <w:rPr>
          <w:b/>
          <w:bCs/>
        </w:rPr>
        <w:t>10 panneaux explicatifs</w:t>
      </w:r>
    </w:p>
    <w:p w:rsidR="00182FFE" w:rsidRPr="00182FFE" w:rsidRDefault="00182FFE" w:rsidP="00182FFE">
      <w:r w:rsidRPr="00182FFE">
        <w:t>À placer au-dessus de chaque station de délestage.</w:t>
      </w:r>
    </w:p>
    <w:p w:rsidR="00182FFE" w:rsidRPr="00182FFE" w:rsidRDefault="00182FFE" w:rsidP="00182FFE"/>
    <w:p w:rsidR="00182FFE" w:rsidRPr="00182FFE" w:rsidRDefault="00182FFE" w:rsidP="00182FFE">
      <w:pPr>
        <w:rPr>
          <w:b/>
          <w:bCs/>
        </w:rPr>
      </w:pPr>
      <w:r w:rsidRPr="00182FFE">
        <w:rPr>
          <w:b/>
          <w:bCs/>
        </w:rPr>
        <w:t>Petit matériel</w:t>
      </w:r>
    </w:p>
    <w:p w:rsidR="00182FFE" w:rsidRPr="00182FFE" w:rsidRDefault="00182FFE" w:rsidP="00182FFE">
      <w:r w:rsidRPr="00182FFE">
        <w:t>Il est composé d’un rouleau de corde, de 20 sacs bleus transparents « Wallonie Plus Propre » (déchets « PMC ») et de 20 sacs translucides et incolores (« Autres » déchets) et de 32 paires de gants à répartir entre les différents parcours/participants.</w:t>
      </w:r>
    </w:p>
    <w:p w:rsidR="00182FFE" w:rsidRDefault="00182FFE" w:rsidP="00182FFE">
      <w:pPr>
        <w:pStyle w:val="NormalWeb"/>
      </w:pPr>
      <w:r>
        <w:t>Be WaPP, de par son partenariat avec toutes les communes wallonnes, vous permet d’évacuer l’ensemble des sacs de déchets collectés pendant la marche. Pour cela, il vous suffit de prendre contact avec le coordinateur Be WaPP de votre commune et de convenir d’un endroit où déposer vos sacs</w:t>
      </w:r>
      <w:r>
        <w:t xml:space="preserve"> (Monsieur Didier Marchandise est le coordinateur Be WaPP </w:t>
      </w:r>
      <w:bookmarkStart w:id="0" w:name="_GoBack"/>
      <w:bookmarkEnd w:id="0"/>
      <w:r>
        <w:t xml:space="preserve">pour la commune d’Amay – </w:t>
      </w:r>
      <w:hyperlink r:id="rId5" w:history="1">
        <w:r w:rsidRPr="00E04C6C">
          <w:rPr>
            <w:rStyle w:val="Lienhypertexte"/>
          </w:rPr>
          <w:t>didier.marchandise@amay.be</w:t>
        </w:r>
      </w:hyperlink>
      <w:r>
        <w:t xml:space="preserve"> – 085/310.545)</w:t>
      </w:r>
    </w:p>
    <w:p w:rsidR="00182FFE" w:rsidRDefault="00182FFE" w:rsidP="00182FFE">
      <w:pPr>
        <w:pStyle w:val="NormalWeb"/>
      </w:pPr>
      <w:r>
        <w:t>A l’issue de la marche, veillez à récupérer</w:t>
      </w:r>
      <w:r>
        <w:t xml:space="preserve"> </w:t>
      </w:r>
      <w:r>
        <w:t>:</w:t>
      </w:r>
    </w:p>
    <w:p w:rsidR="00182FFE" w:rsidRDefault="00182FFE" w:rsidP="00182FFE">
      <w:pPr>
        <w:numPr>
          <w:ilvl w:val="0"/>
          <w:numId w:val="1"/>
        </w:numPr>
        <w:spacing w:before="100" w:beforeAutospacing="1" w:after="100" w:afterAutospacing="1"/>
      </w:pPr>
      <w:proofErr w:type="gramStart"/>
      <w:r>
        <w:t>des</w:t>
      </w:r>
      <w:proofErr w:type="gramEnd"/>
      <w:r>
        <w:t xml:space="preserve"> marcheurs, l’ensemble du matériel. Vous aurez pour cela remis le sac et les gants en prêt en échange d’un carnet point vert ou le cas échéant d’une carte d’identité</w:t>
      </w:r>
    </w:p>
    <w:p w:rsidR="00182FFE" w:rsidRDefault="00182FFE" w:rsidP="00182FFE">
      <w:pPr>
        <w:numPr>
          <w:ilvl w:val="0"/>
          <w:numId w:val="1"/>
        </w:numPr>
        <w:spacing w:before="100" w:beforeAutospacing="1" w:after="100" w:afterAutospacing="1"/>
      </w:pPr>
      <w:proofErr w:type="gramStart"/>
      <w:r>
        <w:lastRenderedPageBreak/>
        <w:t>l’ensemble</w:t>
      </w:r>
      <w:proofErr w:type="gramEnd"/>
      <w:r>
        <w:t xml:space="preserve"> des stations de délestage installées avec leurs sacs et bacs de déchets, ainsi que les panneaux explicatifs</w:t>
      </w:r>
    </w:p>
    <w:p w:rsidR="00182FFE" w:rsidRDefault="00182FFE" w:rsidP="00182FFE">
      <w:pPr>
        <w:pStyle w:val="NormalWeb"/>
      </w:pPr>
      <w:r>
        <w:t>Rassemblez les déchets récoltés de manière à former des sacs pleins et disposez votre collecte à l’endroit convenu avec votre coordinateur communal.</w:t>
      </w:r>
    </w:p>
    <w:p w:rsidR="00182FFE" w:rsidRDefault="00182FFE" w:rsidP="00182FFE">
      <w:pPr>
        <w:pStyle w:val="NormalWeb"/>
      </w:pPr>
      <w:r>
        <w:t>Transmettez à Be WaPP le résultat de votre action au moyen du formulaire d’évaluation fourni.</w:t>
      </w:r>
    </w:p>
    <w:p w:rsidR="00182FFE" w:rsidRDefault="00182FFE" w:rsidP="00182FFE">
      <w:pPr>
        <w:pStyle w:val="NormalWeb"/>
      </w:pPr>
      <w:r>
        <w:t>Lavez l’ensemble du matériel avant de le remettre en parfait état à votre délégué afin de lui permettre d’équiper la marche suivante.</w:t>
      </w:r>
    </w:p>
    <w:p w:rsidR="00182FFE" w:rsidRDefault="00182FFE"/>
    <w:sectPr w:rsidR="00182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51453"/>
    <w:multiLevelType w:val="multilevel"/>
    <w:tmpl w:val="B85A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FE"/>
    <w:rsid w:val="00182FFE"/>
    <w:rsid w:val="00DF19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4422"/>
  <w15:chartTrackingRefBased/>
  <w15:docId w15:val="{4EE9701B-7C0D-49E3-B90F-FF7F55DC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FE"/>
    <w:pPr>
      <w:spacing w:after="0" w:line="240" w:lineRule="auto"/>
    </w:pPr>
    <w:rPr>
      <w:rFonts w:ascii="Times New Roman" w:eastAsia="Times New Roman" w:hAnsi="Times New Roman" w:cs="Times New Roman"/>
      <w:sz w:val="24"/>
      <w:szCs w:val="24"/>
      <w:lang w:eastAsia="fr-BE"/>
    </w:rPr>
  </w:style>
  <w:style w:type="paragraph" w:styleId="Titre2">
    <w:name w:val="heading 2"/>
    <w:basedOn w:val="Normal"/>
    <w:link w:val="Titre2Car"/>
    <w:uiPriority w:val="9"/>
    <w:qFormat/>
    <w:rsid w:val="00182FFE"/>
    <w:pPr>
      <w:spacing w:before="100" w:beforeAutospacing="1" w:after="100" w:afterAutospacing="1"/>
      <w:outlineLvl w:val="1"/>
    </w:pPr>
    <w:rPr>
      <w:b/>
      <w:bCs/>
      <w:sz w:val="36"/>
      <w:szCs w:val="36"/>
    </w:rPr>
  </w:style>
  <w:style w:type="paragraph" w:styleId="Titre5">
    <w:name w:val="heading 5"/>
    <w:basedOn w:val="Normal"/>
    <w:next w:val="Normal"/>
    <w:link w:val="Titre5Car"/>
    <w:uiPriority w:val="9"/>
    <w:semiHidden/>
    <w:unhideWhenUsed/>
    <w:qFormat/>
    <w:rsid w:val="00182FFE"/>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82FFE"/>
    <w:pPr>
      <w:spacing w:before="100" w:beforeAutospacing="1" w:after="100" w:afterAutospacing="1"/>
    </w:pPr>
  </w:style>
  <w:style w:type="character" w:customStyle="1" w:styleId="Titre2Car">
    <w:name w:val="Titre 2 Car"/>
    <w:basedOn w:val="Policepardfaut"/>
    <w:link w:val="Titre2"/>
    <w:uiPriority w:val="9"/>
    <w:rsid w:val="00182FFE"/>
    <w:rPr>
      <w:rFonts w:ascii="Times New Roman" w:eastAsia="Times New Roman" w:hAnsi="Times New Roman" w:cs="Times New Roman"/>
      <w:b/>
      <w:bCs/>
      <w:sz w:val="36"/>
      <w:szCs w:val="36"/>
      <w:lang w:eastAsia="fr-BE"/>
    </w:rPr>
  </w:style>
  <w:style w:type="character" w:styleId="lev">
    <w:name w:val="Strong"/>
    <w:basedOn w:val="Policepardfaut"/>
    <w:uiPriority w:val="22"/>
    <w:qFormat/>
    <w:rsid w:val="00182FFE"/>
    <w:rPr>
      <w:b/>
      <w:bCs/>
    </w:rPr>
  </w:style>
  <w:style w:type="character" w:customStyle="1" w:styleId="Titre5Car">
    <w:name w:val="Titre 5 Car"/>
    <w:basedOn w:val="Policepardfaut"/>
    <w:link w:val="Titre5"/>
    <w:uiPriority w:val="9"/>
    <w:semiHidden/>
    <w:rsid w:val="00182FFE"/>
    <w:rPr>
      <w:rFonts w:asciiTheme="majorHAnsi" w:eastAsiaTheme="majorEastAsia" w:hAnsiTheme="majorHAnsi" w:cstheme="majorBidi"/>
      <w:color w:val="2F5496" w:themeColor="accent1" w:themeShade="BF"/>
      <w:sz w:val="24"/>
      <w:szCs w:val="24"/>
      <w:lang w:eastAsia="fr-BE"/>
    </w:rPr>
  </w:style>
  <w:style w:type="character" w:styleId="Lienhypertexte">
    <w:name w:val="Hyperlink"/>
    <w:basedOn w:val="Policepardfaut"/>
    <w:uiPriority w:val="99"/>
    <w:unhideWhenUsed/>
    <w:rsid w:val="00182FFE"/>
    <w:rPr>
      <w:color w:val="0563C1" w:themeColor="hyperlink"/>
      <w:u w:val="single"/>
    </w:rPr>
  </w:style>
  <w:style w:type="character" w:styleId="Mentionnonrsolue">
    <w:name w:val="Unresolved Mention"/>
    <w:basedOn w:val="Policepardfaut"/>
    <w:uiPriority w:val="99"/>
    <w:semiHidden/>
    <w:unhideWhenUsed/>
    <w:rsid w:val="00182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38160">
      <w:bodyDiv w:val="1"/>
      <w:marLeft w:val="0"/>
      <w:marRight w:val="0"/>
      <w:marTop w:val="0"/>
      <w:marBottom w:val="0"/>
      <w:divBdr>
        <w:top w:val="none" w:sz="0" w:space="0" w:color="auto"/>
        <w:left w:val="none" w:sz="0" w:space="0" w:color="auto"/>
        <w:bottom w:val="none" w:sz="0" w:space="0" w:color="auto"/>
        <w:right w:val="none" w:sz="0" w:space="0" w:color="auto"/>
      </w:divBdr>
      <w:divsChild>
        <w:div w:id="1053848815">
          <w:marLeft w:val="0"/>
          <w:marRight w:val="0"/>
          <w:marTop w:val="0"/>
          <w:marBottom w:val="0"/>
          <w:divBdr>
            <w:top w:val="none" w:sz="0" w:space="0" w:color="auto"/>
            <w:left w:val="none" w:sz="0" w:space="0" w:color="auto"/>
            <w:bottom w:val="none" w:sz="0" w:space="0" w:color="auto"/>
            <w:right w:val="none" w:sz="0" w:space="0" w:color="auto"/>
          </w:divBdr>
          <w:divsChild>
            <w:div w:id="975793865">
              <w:marLeft w:val="0"/>
              <w:marRight w:val="0"/>
              <w:marTop w:val="0"/>
              <w:marBottom w:val="0"/>
              <w:divBdr>
                <w:top w:val="none" w:sz="0" w:space="0" w:color="auto"/>
                <w:left w:val="none" w:sz="0" w:space="0" w:color="auto"/>
                <w:bottom w:val="none" w:sz="0" w:space="0" w:color="auto"/>
                <w:right w:val="none" w:sz="0" w:space="0" w:color="auto"/>
              </w:divBdr>
              <w:divsChild>
                <w:div w:id="10858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4463">
      <w:bodyDiv w:val="1"/>
      <w:marLeft w:val="0"/>
      <w:marRight w:val="0"/>
      <w:marTop w:val="0"/>
      <w:marBottom w:val="0"/>
      <w:divBdr>
        <w:top w:val="none" w:sz="0" w:space="0" w:color="auto"/>
        <w:left w:val="none" w:sz="0" w:space="0" w:color="auto"/>
        <w:bottom w:val="none" w:sz="0" w:space="0" w:color="auto"/>
        <w:right w:val="none" w:sz="0" w:space="0" w:color="auto"/>
      </w:divBdr>
      <w:divsChild>
        <w:div w:id="1061518301">
          <w:marLeft w:val="0"/>
          <w:marRight w:val="0"/>
          <w:marTop w:val="0"/>
          <w:marBottom w:val="0"/>
          <w:divBdr>
            <w:top w:val="none" w:sz="0" w:space="0" w:color="auto"/>
            <w:left w:val="none" w:sz="0" w:space="0" w:color="auto"/>
            <w:bottom w:val="none" w:sz="0" w:space="0" w:color="auto"/>
            <w:right w:val="none" w:sz="0" w:space="0" w:color="auto"/>
          </w:divBdr>
          <w:divsChild>
            <w:div w:id="2081636752">
              <w:marLeft w:val="0"/>
              <w:marRight w:val="0"/>
              <w:marTop w:val="0"/>
              <w:marBottom w:val="0"/>
              <w:divBdr>
                <w:top w:val="none" w:sz="0" w:space="0" w:color="auto"/>
                <w:left w:val="none" w:sz="0" w:space="0" w:color="auto"/>
                <w:bottom w:val="none" w:sz="0" w:space="0" w:color="auto"/>
                <w:right w:val="none" w:sz="0" w:space="0" w:color="auto"/>
              </w:divBdr>
              <w:divsChild>
                <w:div w:id="16832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5647">
          <w:marLeft w:val="0"/>
          <w:marRight w:val="0"/>
          <w:marTop w:val="0"/>
          <w:marBottom w:val="0"/>
          <w:divBdr>
            <w:top w:val="none" w:sz="0" w:space="0" w:color="auto"/>
            <w:left w:val="none" w:sz="0" w:space="0" w:color="auto"/>
            <w:bottom w:val="none" w:sz="0" w:space="0" w:color="auto"/>
            <w:right w:val="none" w:sz="0" w:space="0" w:color="auto"/>
          </w:divBdr>
          <w:divsChild>
            <w:div w:id="1826237305">
              <w:marLeft w:val="0"/>
              <w:marRight w:val="0"/>
              <w:marTop w:val="0"/>
              <w:marBottom w:val="0"/>
              <w:divBdr>
                <w:top w:val="none" w:sz="0" w:space="0" w:color="auto"/>
                <w:left w:val="none" w:sz="0" w:space="0" w:color="auto"/>
                <w:bottom w:val="none" w:sz="0" w:space="0" w:color="auto"/>
                <w:right w:val="none" w:sz="0" w:space="0" w:color="auto"/>
              </w:divBdr>
              <w:divsChild>
                <w:div w:id="1859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7208">
      <w:bodyDiv w:val="1"/>
      <w:marLeft w:val="0"/>
      <w:marRight w:val="0"/>
      <w:marTop w:val="0"/>
      <w:marBottom w:val="0"/>
      <w:divBdr>
        <w:top w:val="none" w:sz="0" w:space="0" w:color="auto"/>
        <w:left w:val="none" w:sz="0" w:space="0" w:color="auto"/>
        <w:bottom w:val="none" w:sz="0" w:space="0" w:color="auto"/>
        <w:right w:val="none" w:sz="0" w:space="0" w:color="auto"/>
      </w:divBdr>
      <w:divsChild>
        <w:div w:id="1306274453">
          <w:marLeft w:val="0"/>
          <w:marRight w:val="0"/>
          <w:marTop w:val="0"/>
          <w:marBottom w:val="0"/>
          <w:divBdr>
            <w:top w:val="none" w:sz="0" w:space="0" w:color="auto"/>
            <w:left w:val="none" w:sz="0" w:space="0" w:color="auto"/>
            <w:bottom w:val="none" w:sz="0" w:space="0" w:color="auto"/>
            <w:right w:val="none" w:sz="0" w:space="0" w:color="auto"/>
          </w:divBdr>
        </w:div>
        <w:div w:id="991640799">
          <w:marLeft w:val="0"/>
          <w:marRight w:val="0"/>
          <w:marTop w:val="0"/>
          <w:marBottom w:val="0"/>
          <w:divBdr>
            <w:top w:val="none" w:sz="0" w:space="0" w:color="auto"/>
            <w:left w:val="none" w:sz="0" w:space="0" w:color="auto"/>
            <w:bottom w:val="none" w:sz="0" w:space="0" w:color="auto"/>
            <w:right w:val="none" w:sz="0" w:space="0" w:color="auto"/>
          </w:divBdr>
        </w:div>
        <w:div w:id="1041242610">
          <w:marLeft w:val="0"/>
          <w:marRight w:val="0"/>
          <w:marTop w:val="0"/>
          <w:marBottom w:val="0"/>
          <w:divBdr>
            <w:top w:val="none" w:sz="0" w:space="0" w:color="auto"/>
            <w:left w:val="none" w:sz="0" w:space="0" w:color="auto"/>
            <w:bottom w:val="none" w:sz="0" w:space="0" w:color="auto"/>
            <w:right w:val="none" w:sz="0" w:space="0" w:color="auto"/>
          </w:divBdr>
        </w:div>
        <w:div w:id="1929654762">
          <w:marLeft w:val="0"/>
          <w:marRight w:val="0"/>
          <w:marTop w:val="0"/>
          <w:marBottom w:val="0"/>
          <w:divBdr>
            <w:top w:val="none" w:sz="0" w:space="0" w:color="auto"/>
            <w:left w:val="none" w:sz="0" w:space="0" w:color="auto"/>
            <w:bottom w:val="none" w:sz="0" w:space="0" w:color="auto"/>
            <w:right w:val="none" w:sz="0" w:space="0" w:color="auto"/>
          </w:divBdr>
        </w:div>
        <w:div w:id="1681424375">
          <w:marLeft w:val="0"/>
          <w:marRight w:val="0"/>
          <w:marTop w:val="0"/>
          <w:marBottom w:val="0"/>
          <w:divBdr>
            <w:top w:val="none" w:sz="0" w:space="0" w:color="auto"/>
            <w:left w:val="none" w:sz="0" w:space="0" w:color="auto"/>
            <w:bottom w:val="none" w:sz="0" w:space="0" w:color="auto"/>
            <w:right w:val="none" w:sz="0" w:space="0" w:color="auto"/>
          </w:divBdr>
        </w:div>
        <w:div w:id="1291932273">
          <w:marLeft w:val="0"/>
          <w:marRight w:val="0"/>
          <w:marTop w:val="0"/>
          <w:marBottom w:val="0"/>
          <w:divBdr>
            <w:top w:val="none" w:sz="0" w:space="0" w:color="auto"/>
            <w:left w:val="none" w:sz="0" w:space="0" w:color="auto"/>
            <w:bottom w:val="none" w:sz="0" w:space="0" w:color="auto"/>
            <w:right w:val="none" w:sz="0" w:space="0" w:color="auto"/>
          </w:divBdr>
        </w:div>
        <w:div w:id="1409419600">
          <w:marLeft w:val="0"/>
          <w:marRight w:val="0"/>
          <w:marTop w:val="0"/>
          <w:marBottom w:val="0"/>
          <w:divBdr>
            <w:top w:val="none" w:sz="0" w:space="0" w:color="auto"/>
            <w:left w:val="none" w:sz="0" w:space="0" w:color="auto"/>
            <w:bottom w:val="none" w:sz="0" w:space="0" w:color="auto"/>
            <w:right w:val="none" w:sz="0" w:space="0" w:color="auto"/>
          </w:divBdr>
        </w:div>
        <w:div w:id="971987021">
          <w:marLeft w:val="0"/>
          <w:marRight w:val="0"/>
          <w:marTop w:val="0"/>
          <w:marBottom w:val="0"/>
          <w:divBdr>
            <w:top w:val="none" w:sz="0" w:space="0" w:color="auto"/>
            <w:left w:val="none" w:sz="0" w:space="0" w:color="auto"/>
            <w:bottom w:val="none" w:sz="0" w:space="0" w:color="auto"/>
            <w:right w:val="none" w:sz="0" w:space="0" w:color="auto"/>
          </w:divBdr>
        </w:div>
        <w:div w:id="846018435">
          <w:marLeft w:val="0"/>
          <w:marRight w:val="0"/>
          <w:marTop w:val="0"/>
          <w:marBottom w:val="0"/>
          <w:divBdr>
            <w:top w:val="none" w:sz="0" w:space="0" w:color="auto"/>
            <w:left w:val="none" w:sz="0" w:space="0" w:color="auto"/>
            <w:bottom w:val="none" w:sz="0" w:space="0" w:color="auto"/>
            <w:right w:val="none" w:sz="0" w:space="0" w:color="auto"/>
          </w:divBdr>
        </w:div>
        <w:div w:id="586579727">
          <w:marLeft w:val="0"/>
          <w:marRight w:val="0"/>
          <w:marTop w:val="0"/>
          <w:marBottom w:val="0"/>
          <w:divBdr>
            <w:top w:val="none" w:sz="0" w:space="0" w:color="auto"/>
            <w:left w:val="none" w:sz="0" w:space="0" w:color="auto"/>
            <w:bottom w:val="none" w:sz="0" w:space="0" w:color="auto"/>
            <w:right w:val="none" w:sz="0" w:space="0" w:color="auto"/>
          </w:divBdr>
        </w:div>
        <w:div w:id="3754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dier.marchandise@amay.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437</Words>
  <Characters>2407</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Cravatte</dc:creator>
  <cp:keywords/>
  <dc:description/>
  <cp:lastModifiedBy>Francine Cravatte</cp:lastModifiedBy>
  <cp:revision>1</cp:revision>
  <dcterms:created xsi:type="dcterms:W3CDTF">2020-01-27T12:12:00Z</dcterms:created>
  <dcterms:modified xsi:type="dcterms:W3CDTF">2020-01-27T12:20:00Z</dcterms:modified>
</cp:coreProperties>
</file>